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11E" w:rsidRPr="007E36E0" w:rsidRDefault="00D8611E" w:rsidP="00D8611E">
      <w:pPr>
        <w:ind w:firstLine="567"/>
        <w:jc w:val="center"/>
        <w:rPr>
          <w:b/>
          <w:sz w:val="28"/>
          <w:szCs w:val="28"/>
        </w:rPr>
      </w:pPr>
      <w:r w:rsidRPr="007E36E0">
        <w:rPr>
          <w:b/>
          <w:sz w:val="28"/>
          <w:szCs w:val="28"/>
        </w:rPr>
        <w:t>Хисоблаш тизимларини тадбик этиш усуллари.</w:t>
      </w:r>
    </w:p>
    <w:p w:rsidR="00D8611E" w:rsidRPr="00D8367F" w:rsidRDefault="00D8611E" w:rsidP="00D8611E">
      <w:pPr>
        <w:ind w:firstLine="567"/>
        <w:rPr>
          <w:sz w:val="28"/>
          <w:szCs w:val="28"/>
        </w:rPr>
      </w:pPr>
      <w:r w:rsidRPr="00D8367F">
        <w:rPr>
          <w:sz w:val="28"/>
          <w:szCs w:val="28"/>
        </w:rPr>
        <w:t xml:space="preserve">                                                                     Режа:</w:t>
      </w:r>
    </w:p>
    <w:p w:rsidR="00D8611E" w:rsidRPr="00A30E58" w:rsidRDefault="00D8611E" w:rsidP="00D8611E">
      <w:pPr>
        <w:numPr>
          <w:ilvl w:val="0"/>
          <w:numId w:val="1"/>
        </w:numPr>
        <w:ind w:firstLine="567"/>
        <w:rPr>
          <w:sz w:val="28"/>
          <w:szCs w:val="28"/>
        </w:rPr>
      </w:pPr>
      <w:r w:rsidRPr="00A30E58">
        <w:rPr>
          <w:sz w:val="28"/>
          <w:szCs w:val="28"/>
        </w:rPr>
        <w:t>Хисоблаш тизимларини характеристикаларини аниклаш усуллари.</w:t>
      </w:r>
    </w:p>
    <w:p w:rsidR="00D8611E" w:rsidRPr="00A30E58" w:rsidRDefault="00D8611E" w:rsidP="00D8611E">
      <w:pPr>
        <w:numPr>
          <w:ilvl w:val="0"/>
          <w:numId w:val="1"/>
        </w:numPr>
        <w:ind w:firstLine="567"/>
        <w:rPr>
          <w:sz w:val="28"/>
          <w:szCs w:val="28"/>
        </w:rPr>
      </w:pPr>
      <w:r w:rsidRPr="00A30E58">
        <w:rPr>
          <w:sz w:val="28"/>
          <w:szCs w:val="28"/>
        </w:rPr>
        <w:t>Кайта тажриба утказиш усули.</w:t>
      </w:r>
    </w:p>
    <w:p w:rsidR="00D8611E" w:rsidRPr="00A30E58" w:rsidRDefault="00D8611E" w:rsidP="00D8611E">
      <w:pPr>
        <w:numPr>
          <w:ilvl w:val="0"/>
          <w:numId w:val="1"/>
        </w:numPr>
        <w:ind w:firstLine="567"/>
        <w:rPr>
          <w:sz w:val="28"/>
          <w:szCs w:val="28"/>
        </w:rPr>
      </w:pPr>
      <w:r w:rsidRPr="00A30E58">
        <w:rPr>
          <w:sz w:val="28"/>
          <w:szCs w:val="28"/>
        </w:rPr>
        <w:t>Тасодифий микдорларни ва кетма-кетликларни гениратсия килиш усуллари.</w:t>
      </w:r>
    </w:p>
    <w:p w:rsidR="00D8611E" w:rsidRPr="00A30E58" w:rsidRDefault="00D8611E" w:rsidP="00D8611E">
      <w:pPr>
        <w:ind w:firstLine="567"/>
        <w:rPr>
          <w:b/>
          <w:sz w:val="28"/>
          <w:szCs w:val="28"/>
        </w:rPr>
      </w:pPr>
    </w:p>
    <w:p w:rsidR="00D8611E" w:rsidRPr="00F45E21" w:rsidRDefault="00D8611E" w:rsidP="00D8611E">
      <w:pPr>
        <w:ind w:left="2340"/>
        <w:rPr>
          <w:sz w:val="28"/>
          <w:szCs w:val="28"/>
        </w:rPr>
      </w:pPr>
      <w:r>
        <w:rPr>
          <w:sz w:val="28"/>
          <w:szCs w:val="28"/>
        </w:rPr>
        <w:t>1</w:t>
      </w:r>
      <w:r w:rsidRPr="005A7D3F">
        <w:rPr>
          <w:sz w:val="28"/>
          <w:szCs w:val="28"/>
        </w:rPr>
        <w:t>.</w:t>
      </w:r>
      <w:r>
        <w:rPr>
          <w:sz w:val="28"/>
          <w:szCs w:val="28"/>
        </w:rPr>
        <w:t xml:space="preserve"> </w:t>
      </w:r>
      <w:r w:rsidRPr="00F45E21">
        <w:rPr>
          <w:sz w:val="28"/>
          <w:szCs w:val="28"/>
        </w:rPr>
        <w:t>Хисоблаш тизимларини характеристикаларини аниклаш</w:t>
      </w:r>
    </w:p>
    <w:p w:rsidR="00D8611E" w:rsidRPr="00A30E58" w:rsidRDefault="00D8611E" w:rsidP="00D8611E">
      <w:pPr>
        <w:ind w:firstLine="567"/>
        <w:rPr>
          <w:sz w:val="28"/>
          <w:szCs w:val="28"/>
        </w:rPr>
      </w:pPr>
      <w:r w:rsidRPr="00A30E58">
        <w:rPr>
          <w:sz w:val="28"/>
          <w:szCs w:val="28"/>
        </w:rPr>
        <w:t>Хисоблаш тизимларини улчанад</w:t>
      </w:r>
      <w:r>
        <w:rPr>
          <w:sz w:val="28"/>
          <w:szCs w:val="28"/>
        </w:rPr>
        <w:t>и</w:t>
      </w:r>
      <w:r w:rsidRPr="00A30E58">
        <w:rPr>
          <w:sz w:val="28"/>
          <w:szCs w:val="28"/>
        </w:rPr>
        <w:t>ган характеристикалари.</w:t>
      </w:r>
    </w:p>
    <w:p w:rsidR="00D8611E" w:rsidRPr="00A30E58" w:rsidRDefault="00D8611E" w:rsidP="00D8611E">
      <w:pPr>
        <w:ind w:firstLine="567"/>
        <w:rPr>
          <w:sz w:val="28"/>
          <w:szCs w:val="28"/>
        </w:rPr>
      </w:pPr>
      <w:r w:rsidRPr="00A30E58">
        <w:rPr>
          <w:sz w:val="28"/>
          <w:szCs w:val="28"/>
        </w:rPr>
        <w:t>Имитацион моделлаштиришда тадкикотчини кизиктирган ихтиёрий характеристикасини кийматини улчаш мумкин.Одатда улчаш натижалари буйича бутин тизимни характеристикалари,окимни ва курилмани параметрлари хисобланади (ёки аникланади).</w:t>
      </w:r>
    </w:p>
    <w:p w:rsidR="00D8611E" w:rsidRPr="00A30E58" w:rsidRDefault="00D8611E" w:rsidP="00D8611E">
      <w:pPr>
        <w:ind w:firstLine="567"/>
        <w:rPr>
          <w:sz w:val="28"/>
          <w:szCs w:val="28"/>
        </w:rPr>
      </w:pPr>
      <w:r w:rsidRPr="00A30E58">
        <w:rPr>
          <w:sz w:val="28"/>
          <w:szCs w:val="28"/>
        </w:rPr>
        <w:t xml:space="preserve">       Бутун тизим учун тизимга келиб тушган талабларни хисобланади,тизимда хизмат олган ёки тизимни хизмат олмай тарк этган (у ёки бу сабабга кура) талаблар хисобланадилар.Микдорларни бу муносабатлари хисоблаш тизимини маълум бир ишчи юкламасидаги унумдорлигини характерлайди.</w:t>
      </w:r>
    </w:p>
    <w:p w:rsidR="00D8611E" w:rsidRPr="00A30E58" w:rsidRDefault="00D8611E" w:rsidP="00D8611E">
      <w:pPr>
        <w:ind w:firstLine="567"/>
        <w:rPr>
          <w:sz w:val="28"/>
          <w:szCs w:val="28"/>
        </w:rPr>
      </w:pPr>
      <w:r>
        <w:rPr>
          <w:sz w:val="28"/>
          <w:szCs w:val="28"/>
        </w:rPr>
        <w:t xml:space="preserve">       Ха</w:t>
      </w:r>
      <w:r w:rsidRPr="00A30E58">
        <w:rPr>
          <w:sz w:val="28"/>
          <w:szCs w:val="28"/>
        </w:rPr>
        <w:t xml:space="preserve">р бир талаблар окими буйича акс таьсир (реакция) вакти ва кутиш вакти хизмат олган ва йукотилган талаблар хисобланади.Статистик моделлаштиришда характеристикаларини купчилик кисми бу тасодифий микдорлардир.Хар бир характеристика </w:t>
      </w:r>
      <w:r w:rsidRPr="00A30E58">
        <w:rPr>
          <w:i/>
          <w:sz w:val="28"/>
          <w:szCs w:val="28"/>
        </w:rPr>
        <w:t xml:space="preserve">у </w:t>
      </w:r>
      <w:r w:rsidRPr="00A30E58">
        <w:rPr>
          <w:sz w:val="28"/>
          <w:szCs w:val="28"/>
        </w:rPr>
        <w:t xml:space="preserve">буйича </w:t>
      </w:r>
      <w:r w:rsidRPr="00A30E58">
        <w:rPr>
          <w:i/>
          <w:sz w:val="28"/>
          <w:szCs w:val="28"/>
          <w:lang w:val="en-US"/>
        </w:rPr>
        <w:t>N</w:t>
      </w:r>
      <w:r w:rsidRPr="00A30E58">
        <w:rPr>
          <w:i/>
          <w:sz w:val="28"/>
          <w:szCs w:val="28"/>
        </w:rPr>
        <w:t xml:space="preserve"> </w:t>
      </w:r>
      <w:r w:rsidRPr="00A30E58">
        <w:rPr>
          <w:sz w:val="28"/>
          <w:szCs w:val="28"/>
        </w:rPr>
        <w:t>та киймати топилади.Бу кийматлар асосида эса нисбий частоталар гистограммаси курилади,сунгра математик кутилиш,десперсия ва юкори тартибли моментлар топилади,хамда вакт буйича уртача ва максимал кийматлари аникланади.Курилмани юклаш коэффициенти куйидаги формула ёрдамида хисобланади</w:t>
      </w:r>
    </w:p>
    <w:p w:rsidR="00D8611E" w:rsidRPr="00A30E58" w:rsidRDefault="00D8611E" w:rsidP="00D8611E">
      <w:pPr>
        <w:ind w:firstLine="567"/>
        <w:rPr>
          <w:sz w:val="28"/>
          <w:szCs w:val="28"/>
        </w:rPr>
      </w:pPr>
      <w:r w:rsidRPr="00A30E58">
        <w:rPr>
          <w:sz w:val="28"/>
          <w:szCs w:val="28"/>
        </w:rPr>
        <w:t xml:space="preserve">                                                         </w:t>
      </w:r>
      <w:r w:rsidRPr="00A30E58">
        <w:rPr>
          <w:position w:val="-12"/>
          <w:sz w:val="28"/>
          <w:szCs w:val="28"/>
        </w:rPr>
        <w:object w:dxaOrig="16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8pt" o:ole="" fillcolor="window">
            <v:imagedata r:id="rId5" o:title=""/>
          </v:shape>
          <o:OLEObject Type="Embed" ProgID="Equation.3" ShapeID="_x0000_i1025" DrawAspect="Content" ObjectID="_1409870498" r:id="rId6"/>
        </w:object>
      </w:r>
    </w:p>
    <w:p w:rsidR="00D8611E" w:rsidRPr="00A30E58" w:rsidRDefault="00D8611E" w:rsidP="00D8611E">
      <w:pPr>
        <w:ind w:firstLine="567"/>
        <w:rPr>
          <w:sz w:val="28"/>
          <w:szCs w:val="28"/>
        </w:rPr>
      </w:pPr>
      <w:r w:rsidRPr="00A30E58">
        <w:rPr>
          <w:sz w:val="28"/>
          <w:szCs w:val="28"/>
        </w:rPr>
        <w:t xml:space="preserve">Бу ерда </w:t>
      </w:r>
      <w:r w:rsidRPr="00A30E58">
        <w:rPr>
          <w:position w:val="-12"/>
          <w:sz w:val="28"/>
          <w:szCs w:val="28"/>
          <w:lang w:val="en-US"/>
        </w:rPr>
        <w:object w:dxaOrig="300" w:dyaOrig="360">
          <v:shape id="_x0000_i1026" type="#_x0000_t75" style="width:15pt;height:18pt" o:ole="" fillcolor="window">
            <v:imagedata r:id="rId7" o:title=""/>
          </v:shape>
          <o:OLEObject Type="Embed" ProgID="Equation.3" ShapeID="_x0000_i1026" DrawAspect="Content" ObjectID="_1409870499" r:id="rId8"/>
        </w:object>
      </w:r>
      <w:r w:rsidRPr="00A30E58">
        <w:rPr>
          <w:sz w:val="28"/>
          <w:szCs w:val="28"/>
        </w:rPr>
        <w:t xml:space="preserve"> —</w:t>
      </w:r>
      <w:r w:rsidRPr="00A30E58">
        <w:rPr>
          <w:i/>
          <w:sz w:val="28"/>
          <w:szCs w:val="28"/>
        </w:rPr>
        <w:t>k-</w:t>
      </w:r>
      <w:r w:rsidRPr="00A30E58">
        <w:rPr>
          <w:sz w:val="28"/>
          <w:szCs w:val="28"/>
        </w:rPr>
        <w:t xml:space="preserve">чи курилмани юклаш коэффициенти; </w:t>
      </w:r>
      <w:r w:rsidRPr="00A30E58">
        <w:rPr>
          <w:position w:val="-12"/>
          <w:sz w:val="28"/>
          <w:szCs w:val="28"/>
        </w:rPr>
        <w:object w:dxaOrig="279" w:dyaOrig="360">
          <v:shape id="_x0000_i1027" type="#_x0000_t75" style="width:14.25pt;height:18pt" o:ole="" fillcolor="window">
            <v:imagedata r:id="rId9" o:title=""/>
          </v:shape>
          <o:OLEObject Type="Embed" ProgID="Equation.3" ShapeID="_x0000_i1027" DrawAspect="Content" ObjectID="_1409870500" r:id="rId10"/>
        </w:object>
      </w:r>
      <w:r w:rsidRPr="00A30E58">
        <w:rPr>
          <w:sz w:val="28"/>
          <w:szCs w:val="28"/>
        </w:rPr>
        <w:t xml:space="preserve"> —бита талабга </w:t>
      </w:r>
      <w:r w:rsidRPr="00A30E58">
        <w:rPr>
          <w:i/>
          <w:sz w:val="28"/>
          <w:szCs w:val="28"/>
        </w:rPr>
        <w:t>k-</w:t>
      </w:r>
      <w:r w:rsidRPr="00A30E58">
        <w:rPr>
          <w:sz w:val="28"/>
          <w:szCs w:val="28"/>
        </w:rPr>
        <w:t>чи курилма томонидан хизмат курсатилиши;</w:t>
      </w:r>
      <w:r w:rsidRPr="00A30E58">
        <w:rPr>
          <w:i/>
          <w:sz w:val="28"/>
          <w:szCs w:val="28"/>
        </w:rPr>
        <w:t xml:space="preserve"> </w:t>
      </w:r>
      <w:r w:rsidRPr="00A30E58">
        <w:rPr>
          <w:i/>
          <w:sz w:val="28"/>
          <w:szCs w:val="28"/>
          <w:lang w:val="en-US"/>
        </w:rPr>
        <w:t>N</w:t>
      </w:r>
      <w:r w:rsidRPr="00A30E58">
        <w:rPr>
          <w:i/>
          <w:sz w:val="28"/>
          <w:szCs w:val="28"/>
          <w:vertAlign w:val="subscript"/>
          <w:lang w:val="en-US"/>
        </w:rPr>
        <w:t>ok</w:t>
      </w:r>
      <w:r w:rsidRPr="00A30E58">
        <w:rPr>
          <w:i/>
          <w:sz w:val="28"/>
          <w:szCs w:val="28"/>
        </w:rPr>
        <w:t>—</w:t>
      </w:r>
      <w:r w:rsidRPr="00A30E58">
        <w:rPr>
          <w:sz w:val="28"/>
          <w:szCs w:val="28"/>
        </w:rPr>
        <w:t>моделлаштириш даврида курилма томонидан хизмат олган талаблар сони.</w:t>
      </w:r>
    </w:p>
    <w:p w:rsidR="00D8611E" w:rsidRPr="00A30E58" w:rsidRDefault="00D8611E" w:rsidP="00D8611E">
      <w:pPr>
        <w:ind w:firstLine="567"/>
        <w:rPr>
          <w:sz w:val="28"/>
          <w:szCs w:val="28"/>
        </w:rPr>
      </w:pPr>
    </w:p>
    <w:p w:rsidR="00D8611E" w:rsidRPr="00A30E58" w:rsidRDefault="00D8611E" w:rsidP="00D8611E">
      <w:pPr>
        <w:ind w:firstLine="567"/>
        <w:jc w:val="center"/>
        <w:rPr>
          <w:b/>
          <w:sz w:val="28"/>
          <w:szCs w:val="28"/>
        </w:rPr>
      </w:pPr>
      <w:r w:rsidRPr="00A30E58">
        <w:rPr>
          <w:b/>
          <w:sz w:val="28"/>
          <w:szCs w:val="28"/>
        </w:rPr>
        <w:t xml:space="preserve">Чикиш арактеристикаси вакт буйича уртача кийматини </w:t>
      </w:r>
      <w:r>
        <w:rPr>
          <w:b/>
          <w:sz w:val="28"/>
          <w:szCs w:val="28"/>
        </w:rPr>
        <w:t xml:space="preserve">         </w:t>
      </w:r>
      <w:r w:rsidRPr="00A30E58">
        <w:rPr>
          <w:b/>
          <w:sz w:val="28"/>
          <w:szCs w:val="28"/>
        </w:rPr>
        <w:t>хисоблаш</w:t>
      </w:r>
    </w:p>
    <w:p w:rsidR="00D8611E" w:rsidRPr="00A30E58" w:rsidRDefault="00D8611E" w:rsidP="00D8611E">
      <w:pPr>
        <w:ind w:firstLine="567"/>
        <w:jc w:val="both"/>
        <w:rPr>
          <w:sz w:val="28"/>
          <w:szCs w:val="28"/>
        </w:rPr>
      </w:pPr>
      <w:r w:rsidRPr="00A30E58">
        <w:rPr>
          <w:sz w:val="28"/>
          <w:szCs w:val="28"/>
        </w:rPr>
        <w:t>Моделлаштириш жараёнида хар бир курилмага навбатда турган талаблар сони хисобланади ва жамгарувчиларни банд этилган сигими аникланади.</w:t>
      </w:r>
      <w:r>
        <w:rPr>
          <w:sz w:val="28"/>
          <w:szCs w:val="28"/>
        </w:rPr>
        <w:t xml:space="preserve"> </w:t>
      </w:r>
      <w:r w:rsidRPr="00A30E58">
        <w:rPr>
          <w:sz w:val="28"/>
          <w:szCs w:val="28"/>
        </w:rPr>
        <w:t>Бунда сигимни максимал киймати кузатилади ва вакт буйича уртача киймати топилади.</w:t>
      </w:r>
      <w:r>
        <w:rPr>
          <w:sz w:val="28"/>
          <w:szCs w:val="28"/>
        </w:rPr>
        <w:t xml:space="preserve"> </w:t>
      </w:r>
      <w:r w:rsidRPr="00A30E58">
        <w:rPr>
          <w:sz w:val="28"/>
          <w:szCs w:val="28"/>
        </w:rPr>
        <w:t>Масалан,</w:t>
      </w:r>
      <w:r>
        <w:rPr>
          <w:sz w:val="28"/>
          <w:szCs w:val="28"/>
        </w:rPr>
        <w:t xml:space="preserve"> </w:t>
      </w:r>
      <w:r w:rsidRPr="00A30E58">
        <w:rPr>
          <w:sz w:val="28"/>
          <w:szCs w:val="28"/>
        </w:rPr>
        <w:t>навбатнинг уртача узунлиги куйидаги формула билан топилади</w:t>
      </w:r>
    </w:p>
    <w:p w:rsidR="00D8611E" w:rsidRPr="00A30E58" w:rsidRDefault="00D8611E" w:rsidP="00D8611E">
      <w:pPr>
        <w:ind w:firstLine="567"/>
        <w:rPr>
          <w:sz w:val="28"/>
          <w:szCs w:val="28"/>
        </w:rPr>
      </w:pPr>
      <w:r w:rsidRPr="00A30E58">
        <w:rPr>
          <w:sz w:val="28"/>
          <w:szCs w:val="28"/>
        </w:rPr>
        <w:lastRenderedPageBreak/>
        <w:t xml:space="preserve">                                                         </w:t>
      </w:r>
      <w:r w:rsidRPr="00A30E58">
        <w:rPr>
          <w:position w:val="-28"/>
          <w:sz w:val="28"/>
          <w:szCs w:val="28"/>
        </w:rPr>
        <w:object w:dxaOrig="1640" w:dyaOrig="680">
          <v:shape id="_x0000_i1028" type="#_x0000_t75" style="width:81.75pt;height:33.75pt" o:ole="" fillcolor="window">
            <v:imagedata r:id="rId11" o:title=""/>
          </v:shape>
          <o:OLEObject Type="Embed" ProgID="Equation.3" ShapeID="_x0000_i1028" DrawAspect="Content" ObjectID="_1409870501" r:id="rId12"/>
        </w:object>
      </w:r>
    </w:p>
    <w:p w:rsidR="00D8611E" w:rsidRPr="00A30E58" w:rsidRDefault="00D8611E" w:rsidP="00D8611E">
      <w:pPr>
        <w:ind w:firstLine="567"/>
        <w:rPr>
          <w:sz w:val="28"/>
          <w:szCs w:val="28"/>
        </w:rPr>
      </w:pPr>
    </w:p>
    <w:p w:rsidR="00D8611E" w:rsidRPr="00A30E58" w:rsidRDefault="00D8611E" w:rsidP="00D8611E">
      <w:pPr>
        <w:ind w:firstLine="567"/>
        <w:rPr>
          <w:sz w:val="28"/>
          <w:szCs w:val="28"/>
        </w:rPr>
      </w:pPr>
    </w:p>
    <w:p w:rsidR="00D8611E" w:rsidRPr="00A30E58" w:rsidRDefault="00D8611E" w:rsidP="00D8611E">
      <w:pPr>
        <w:ind w:firstLine="567"/>
        <w:rPr>
          <w:sz w:val="28"/>
          <w:szCs w:val="28"/>
        </w:rPr>
      </w:pPr>
    </w:p>
    <w:p w:rsidR="00D8611E" w:rsidRPr="00A30E58" w:rsidRDefault="00D8611E" w:rsidP="00D8611E">
      <w:pPr>
        <w:ind w:firstLine="567"/>
        <w:rPr>
          <w:sz w:val="28"/>
          <w:szCs w:val="28"/>
        </w:rPr>
      </w:pPr>
    </w:p>
    <w:p w:rsidR="00D8611E" w:rsidRPr="00A30E58" w:rsidRDefault="00D8611E" w:rsidP="00D8611E">
      <w:pPr>
        <w:ind w:firstLine="567"/>
        <w:rPr>
          <w:sz w:val="28"/>
          <w:szCs w:val="28"/>
        </w:rPr>
      </w:pPr>
    </w:p>
    <w:p w:rsidR="00D8611E" w:rsidRPr="00A30E58" w:rsidRDefault="00D8611E" w:rsidP="00D8611E">
      <w:pPr>
        <w:ind w:firstLine="567"/>
        <w:rPr>
          <w:sz w:val="28"/>
          <w:szCs w:val="28"/>
        </w:rPr>
      </w:pPr>
    </w:p>
    <w:p w:rsidR="00D8611E" w:rsidRPr="00A30E58" w:rsidRDefault="00D8611E" w:rsidP="00D8611E">
      <w:pPr>
        <w:ind w:firstLine="567"/>
        <w:rPr>
          <w:sz w:val="28"/>
          <w:szCs w:val="28"/>
        </w:rPr>
      </w:pPr>
      <w:r>
        <w:rPr>
          <w:noProof/>
          <w:sz w:val="28"/>
          <w:szCs w:val="28"/>
        </w:rPr>
        <w:drawing>
          <wp:anchor distT="0" distB="0" distL="114300" distR="114300" simplePos="0" relativeHeight="251660288" behindDoc="0" locked="0" layoutInCell="1" allowOverlap="1">
            <wp:simplePos x="0" y="0"/>
            <wp:positionH relativeFrom="column">
              <wp:posOffset>457200</wp:posOffset>
            </wp:positionH>
            <wp:positionV relativeFrom="paragraph">
              <wp:posOffset>-114300</wp:posOffset>
            </wp:positionV>
            <wp:extent cx="4846320" cy="244475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srcRect/>
                    <a:stretch>
                      <a:fillRect/>
                    </a:stretch>
                  </pic:blipFill>
                  <pic:spPr bwMode="auto">
                    <a:xfrm>
                      <a:off x="0" y="0"/>
                      <a:ext cx="4846320" cy="2444750"/>
                    </a:xfrm>
                    <a:prstGeom prst="rect">
                      <a:avLst/>
                    </a:prstGeom>
                    <a:noFill/>
                  </pic:spPr>
                </pic:pic>
              </a:graphicData>
            </a:graphic>
          </wp:anchor>
        </w:drawing>
      </w:r>
    </w:p>
    <w:p w:rsidR="00D8611E" w:rsidRPr="00A30E58" w:rsidRDefault="00D8611E" w:rsidP="00D8611E">
      <w:pPr>
        <w:ind w:firstLine="567"/>
        <w:rPr>
          <w:sz w:val="28"/>
          <w:szCs w:val="28"/>
        </w:rPr>
      </w:pPr>
      <w:r w:rsidRPr="00A30E58">
        <w:rPr>
          <w:sz w:val="28"/>
          <w:szCs w:val="28"/>
        </w:rPr>
        <w:t xml:space="preserve">                        Расм.</w:t>
      </w:r>
      <w:r>
        <w:rPr>
          <w:sz w:val="28"/>
          <w:szCs w:val="28"/>
        </w:rPr>
        <w:t xml:space="preserve"> </w:t>
      </w:r>
      <w:r w:rsidRPr="00A30E58">
        <w:rPr>
          <w:sz w:val="28"/>
          <w:szCs w:val="28"/>
        </w:rPr>
        <w:t>Навбат узунлигини узгаришини вакт диаграммаси</w:t>
      </w:r>
    </w:p>
    <w:p w:rsidR="00D8611E" w:rsidRPr="00A30E58" w:rsidRDefault="00D8611E" w:rsidP="00D8611E">
      <w:pPr>
        <w:ind w:firstLine="567"/>
        <w:rPr>
          <w:sz w:val="28"/>
          <w:szCs w:val="28"/>
        </w:rPr>
      </w:pPr>
      <w:r w:rsidRPr="00A30E58">
        <w:rPr>
          <w:sz w:val="28"/>
          <w:szCs w:val="28"/>
        </w:rPr>
        <w:t xml:space="preserve">Бу ерда </w:t>
      </w:r>
      <w:r w:rsidRPr="00A30E58">
        <w:rPr>
          <w:i/>
          <w:sz w:val="28"/>
          <w:szCs w:val="28"/>
          <w:lang w:val="en-US"/>
        </w:rPr>
        <w:t>i</w:t>
      </w:r>
      <w:r w:rsidRPr="00A30E58">
        <w:rPr>
          <w:sz w:val="28"/>
          <w:szCs w:val="28"/>
        </w:rPr>
        <w:t xml:space="preserve"> —навбат холатини узгариш номери;</w:t>
      </w:r>
      <w:r w:rsidRPr="00A30E58">
        <w:rPr>
          <w:i/>
          <w:sz w:val="28"/>
          <w:szCs w:val="28"/>
        </w:rPr>
        <w:t xml:space="preserve"> N—</w:t>
      </w:r>
      <w:r w:rsidRPr="00A30E58">
        <w:rPr>
          <w:sz w:val="28"/>
          <w:szCs w:val="28"/>
        </w:rPr>
        <w:t xml:space="preserve"> навбат холатини узгариш микдори; </w:t>
      </w:r>
      <w:r w:rsidRPr="00A30E58">
        <w:rPr>
          <w:position w:val="-6"/>
          <w:sz w:val="28"/>
          <w:szCs w:val="28"/>
        </w:rPr>
        <w:object w:dxaOrig="200" w:dyaOrig="220">
          <v:shape id="_x0000_i1029" type="#_x0000_t75" style="width:9.75pt;height:11.25pt" o:ole="" fillcolor="window">
            <v:imagedata r:id="rId14" o:title=""/>
          </v:shape>
          <o:OLEObject Type="Embed" ProgID="Equation.3" ShapeID="_x0000_i1029" DrawAspect="Content" ObjectID="_1409870502" r:id="rId15"/>
        </w:object>
      </w:r>
      <w:r w:rsidRPr="00A30E58">
        <w:rPr>
          <w:i/>
          <w:sz w:val="28"/>
          <w:szCs w:val="28"/>
          <w:vertAlign w:val="subscript"/>
          <w:lang w:val="en-US"/>
        </w:rPr>
        <w:t>I</w:t>
      </w:r>
      <w:r w:rsidRPr="00A30E58">
        <w:rPr>
          <w:i/>
          <w:sz w:val="28"/>
          <w:szCs w:val="28"/>
        </w:rPr>
        <w:t xml:space="preserve"> </w:t>
      </w:r>
      <w:r w:rsidRPr="00A30E58">
        <w:rPr>
          <w:sz w:val="28"/>
          <w:szCs w:val="28"/>
        </w:rPr>
        <w:t>вакт интервали;</w:t>
      </w:r>
      <w:r w:rsidRPr="00A30E58">
        <w:rPr>
          <w:i/>
          <w:sz w:val="28"/>
          <w:szCs w:val="28"/>
        </w:rPr>
        <w:t xml:space="preserve"> </w:t>
      </w:r>
      <w:r w:rsidRPr="00A30E58">
        <w:rPr>
          <w:i/>
          <w:sz w:val="28"/>
          <w:szCs w:val="28"/>
          <w:lang w:val="en-US"/>
        </w:rPr>
        <w:t>l</w:t>
      </w:r>
      <w:r w:rsidRPr="00A30E58">
        <w:rPr>
          <w:i/>
          <w:sz w:val="28"/>
          <w:szCs w:val="28"/>
          <w:vertAlign w:val="subscript"/>
          <w:lang w:val="en-US"/>
        </w:rPr>
        <w:t>i</w:t>
      </w:r>
      <w:r w:rsidRPr="00A30E58">
        <w:rPr>
          <w:i/>
          <w:sz w:val="28"/>
          <w:szCs w:val="28"/>
        </w:rPr>
        <w:t xml:space="preserve"> —</w:t>
      </w:r>
      <w:r w:rsidRPr="00A30E58">
        <w:rPr>
          <w:sz w:val="28"/>
          <w:szCs w:val="28"/>
        </w:rPr>
        <w:t>интервалдаги навбатдаги талаблар сони.</w:t>
      </w:r>
    </w:p>
    <w:p w:rsidR="00D8611E" w:rsidRPr="00A30E58" w:rsidRDefault="00D8611E" w:rsidP="00D8611E">
      <w:pPr>
        <w:ind w:firstLine="567"/>
        <w:rPr>
          <w:sz w:val="28"/>
          <w:szCs w:val="28"/>
        </w:rPr>
      </w:pPr>
    </w:p>
    <w:p w:rsidR="00D8611E" w:rsidRPr="00A30E58" w:rsidRDefault="00D8611E" w:rsidP="00D8611E">
      <w:pPr>
        <w:ind w:firstLine="567"/>
        <w:rPr>
          <w:sz w:val="28"/>
          <w:szCs w:val="28"/>
        </w:rPr>
      </w:pPr>
      <w:r w:rsidRPr="00E1726E">
        <w:rPr>
          <w:b/>
          <w:sz w:val="28"/>
          <w:szCs w:val="28"/>
        </w:rPr>
        <w:t>Гистограммани куриш</w:t>
      </w:r>
      <w:r w:rsidRPr="00C9161F">
        <w:rPr>
          <w:sz w:val="28"/>
          <w:szCs w:val="28"/>
        </w:rPr>
        <w:t>.</w:t>
      </w:r>
      <w:r>
        <w:rPr>
          <w:sz w:val="28"/>
          <w:szCs w:val="28"/>
        </w:rPr>
        <w:t xml:space="preserve"> И</w:t>
      </w:r>
      <w:r w:rsidRPr="00A30E58">
        <w:rPr>
          <w:sz w:val="28"/>
          <w:szCs w:val="28"/>
        </w:rPr>
        <w:t>митацион моделлаштиришни асосий ав</w:t>
      </w:r>
      <w:r>
        <w:rPr>
          <w:sz w:val="28"/>
          <w:szCs w:val="28"/>
        </w:rPr>
        <w:t>ф</w:t>
      </w:r>
      <w:r w:rsidRPr="00A30E58">
        <w:rPr>
          <w:sz w:val="28"/>
          <w:szCs w:val="28"/>
        </w:rPr>
        <w:t>заллиги шундан иборатки,хар кандай чикиш характеристикаси буйича нисбий частоталар гистограммани куриш мумкин.Бу эхтимолликларни таксимланишини эмпирик зичлиги булади.</w:t>
      </w:r>
    </w:p>
    <w:p w:rsidR="00D8611E" w:rsidRPr="00A30E58" w:rsidRDefault="00D8611E" w:rsidP="00D8611E">
      <w:pPr>
        <w:ind w:firstLine="567"/>
        <w:rPr>
          <w:sz w:val="28"/>
          <w:szCs w:val="28"/>
        </w:rPr>
      </w:pPr>
      <w:r w:rsidRPr="00A30E58">
        <w:rPr>
          <w:sz w:val="28"/>
          <w:szCs w:val="28"/>
        </w:rPr>
        <w:t xml:space="preserve">       Стационар тизимларни тадкик этишда гистограмма куйидаги усулда курилади.  Моделлаштиришдан аввал чикиш характеристикасини тахминий узгариш чегаралари берилади.,яьни пастки </w:t>
      </w:r>
      <w:r w:rsidRPr="00A30E58">
        <w:rPr>
          <w:sz w:val="28"/>
          <w:szCs w:val="28"/>
          <w:lang w:val="en-US"/>
        </w:rPr>
        <w:t>y</w:t>
      </w:r>
      <w:r w:rsidRPr="00A30E58">
        <w:rPr>
          <w:sz w:val="28"/>
          <w:szCs w:val="28"/>
          <w:vertAlign w:val="subscript"/>
          <w:lang w:val="en-US"/>
        </w:rPr>
        <w:t>H</w:t>
      </w:r>
      <w:r w:rsidRPr="00A30E58">
        <w:rPr>
          <w:sz w:val="28"/>
          <w:szCs w:val="28"/>
          <w:vertAlign w:val="subscript"/>
        </w:rPr>
        <w:t xml:space="preserve"> </w:t>
      </w:r>
      <w:r w:rsidRPr="00A30E58">
        <w:rPr>
          <w:sz w:val="28"/>
          <w:szCs w:val="28"/>
        </w:rPr>
        <w:t xml:space="preserve">ва юкори </w:t>
      </w:r>
      <w:r w:rsidRPr="00A30E58">
        <w:rPr>
          <w:sz w:val="28"/>
          <w:szCs w:val="28"/>
          <w:lang w:val="en-US"/>
        </w:rPr>
        <w:t>y</w:t>
      </w:r>
      <w:r w:rsidRPr="00A30E58">
        <w:rPr>
          <w:sz w:val="28"/>
          <w:szCs w:val="28"/>
          <w:vertAlign w:val="subscript"/>
          <w:lang w:val="en-US"/>
        </w:rPr>
        <w:t>B</w:t>
      </w:r>
      <w:r w:rsidRPr="00A30E58">
        <w:rPr>
          <w:sz w:val="28"/>
          <w:szCs w:val="28"/>
          <w:vertAlign w:val="subscript"/>
        </w:rPr>
        <w:t xml:space="preserve"> </w:t>
      </w:r>
      <w:r w:rsidRPr="00A30E58">
        <w:rPr>
          <w:sz w:val="28"/>
          <w:szCs w:val="28"/>
        </w:rPr>
        <w:t xml:space="preserve">, хамма гистограммани интерваллар сони </w:t>
      </w:r>
      <w:r w:rsidRPr="00A30E58">
        <w:rPr>
          <w:i/>
          <w:sz w:val="28"/>
          <w:szCs w:val="28"/>
          <w:lang w:val="en-US"/>
        </w:rPr>
        <w:t>N</w:t>
      </w:r>
      <w:r w:rsidRPr="00A30E58">
        <w:rPr>
          <w:i/>
          <w:sz w:val="28"/>
          <w:szCs w:val="28"/>
          <w:vertAlign w:val="subscript"/>
          <w:lang w:val="en-US"/>
        </w:rPr>
        <w:t>g</w:t>
      </w:r>
      <w:r w:rsidRPr="00A30E58">
        <w:rPr>
          <w:sz w:val="28"/>
          <w:szCs w:val="28"/>
        </w:rPr>
        <w:t xml:space="preserve"> курсатилади. Бу маълумотлар буйича куйидаги интервал хисобланади</w:t>
      </w:r>
    </w:p>
    <w:p w:rsidR="00D8611E" w:rsidRPr="00A30E58" w:rsidRDefault="00D8611E" w:rsidP="00D8611E">
      <w:pPr>
        <w:ind w:firstLine="567"/>
        <w:rPr>
          <w:sz w:val="28"/>
          <w:szCs w:val="28"/>
        </w:rPr>
      </w:pPr>
      <w:r w:rsidRPr="00A30E58">
        <w:rPr>
          <w:sz w:val="28"/>
          <w:szCs w:val="28"/>
        </w:rPr>
        <w:t xml:space="preserve">                                                </w:t>
      </w:r>
      <w:r w:rsidRPr="00A30E58">
        <w:rPr>
          <w:position w:val="-14"/>
          <w:sz w:val="28"/>
          <w:szCs w:val="28"/>
          <w:lang w:val="en-US"/>
        </w:rPr>
        <w:object w:dxaOrig="1920" w:dyaOrig="380">
          <v:shape id="_x0000_i1030" type="#_x0000_t75" style="width:96pt;height:18.75pt" o:ole="" fillcolor="window">
            <v:imagedata r:id="rId16" o:title=""/>
          </v:shape>
          <o:OLEObject Type="Embed" ProgID="Equation.3" ShapeID="_x0000_i1030" DrawAspect="Content" ObjectID="_1409870503" r:id="rId17"/>
        </w:object>
      </w:r>
    </w:p>
    <w:p w:rsidR="00D8611E" w:rsidRPr="00A30E58" w:rsidRDefault="00D8611E" w:rsidP="00D8611E">
      <w:pPr>
        <w:ind w:firstLine="567"/>
        <w:rPr>
          <w:sz w:val="28"/>
          <w:szCs w:val="28"/>
        </w:rPr>
      </w:pPr>
      <w:r w:rsidRPr="00A30E58">
        <w:rPr>
          <w:sz w:val="28"/>
          <w:szCs w:val="28"/>
        </w:rPr>
        <w:t xml:space="preserve">Сунгра моделлаштириш жараёнида характеристикани улчаш натижаларни гистограммани </w:t>
      </w:r>
    </w:p>
    <w:p w:rsidR="00D8611E" w:rsidRPr="00A30E58" w:rsidRDefault="00D8611E" w:rsidP="00D8611E">
      <w:pPr>
        <w:ind w:firstLine="567"/>
        <w:rPr>
          <w:sz w:val="28"/>
          <w:szCs w:val="28"/>
        </w:rPr>
      </w:pPr>
      <w:r w:rsidRPr="00A30E58">
        <w:rPr>
          <w:i/>
          <w:sz w:val="28"/>
          <w:szCs w:val="28"/>
          <w:lang w:val="en-US"/>
        </w:rPr>
        <w:t>i</w:t>
      </w:r>
      <w:r w:rsidRPr="00A30E58">
        <w:rPr>
          <w:i/>
          <w:sz w:val="28"/>
          <w:szCs w:val="28"/>
        </w:rPr>
        <w:t>-</w:t>
      </w:r>
      <w:r w:rsidRPr="00A30E58">
        <w:rPr>
          <w:sz w:val="28"/>
          <w:szCs w:val="28"/>
        </w:rPr>
        <w:t xml:space="preserve">интервалига тушган тасодифий микдорни тушиш сони </w:t>
      </w:r>
      <w:r w:rsidRPr="00A30E58">
        <w:rPr>
          <w:sz w:val="28"/>
          <w:szCs w:val="28"/>
          <w:lang w:val="en-US"/>
        </w:rPr>
        <w:t>R</w:t>
      </w:r>
      <w:r w:rsidRPr="00A30E58">
        <w:rPr>
          <w:i/>
          <w:sz w:val="28"/>
          <w:szCs w:val="28"/>
          <w:vertAlign w:val="subscript"/>
          <w:lang w:val="en-US"/>
        </w:rPr>
        <w:t>i</w:t>
      </w:r>
      <w:r w:rsidRPr="00A30E58">
        <w:rPr>
          <w:sz w:val="28"/>
          <w:szCs w:val="28"/>
        </w:rPr>
        <w:t xml:space="preserve"> топилади ва улчашларни умумий сони </w:t>
      </w:r>
      <w:r w:rsidRPr="00A30E58">
        <w:rPr>
          <w:sz w:val="28"/>
          <w:szCs w:val="28"/>
          <w:lang w:val="en-US"/>
        </w:rPr>
        <w:t>N</w:t>
      </w:r>
      <w:r w:rsidRPr="00A30E58">
        <w:rPr>
          <w:sz w:val="28"/>
          <w:szCs w:val="28"/>
        </w:rPr>
        <w:t xml:space="preserve"> хисобланади.</w:t>
      </w:r>
    </w:p>
    <w:p w:rsidR="00D8611E" w:rsidRPr="00A30E58" w:rsidRDefault="00D8611E" w:rsidP="00D8611E">
      <w:pPr>
        <w:ind w:firstLine="567"/>
        <w:rPr>
          <w:sz w:val="28"/>
          <w:szCs w:val="28"/>
        </w:rPr>
      </w:pPr>
      <w:r w:rsidRPr="00A30E58">
        <w:rPr>
          <w:sz w:val="28"/>
          <w:szCs w:val="28"/>
        </w:rPr>
        <w:t xml:space="preserve">      Олинган натижалар буйича хар бир интервал буйича нисбий частотаси хисобланади</w:t>
      </w:r>
      <w:r w:rsidRPr="005A7D3F">
        <w:rPr>
          <w:sz w:val="28"/>
          <w:szCs w:val="28"/>
        </w:rPr>
        <w:t>.</w:t>
      </w:r>
      <w:r w:rsidRPr="00A30E58">
        <w:rPr>
          <w:sz w:val="28"/>
          <w:szCs w:val="28"/>
        </w:rPr>
        <w:t xml:space="preserve">                                                           </w:t>
      </w:r>
      <w:r w:rsidRPr="00A30E58">
        <w:rPr>
          <w:position w:val="-12"/>
          <w:sz w:val="28"/>
          <w:szCs w:val="28"/>
          <w:lang w:val="en-US"/>
        </w:rPr>
        <w:object w:dxaOrig="1480" w:dyaOrig="360">
          <v:shape id="_x0000_i1031" type="#_x0000_t75" style="width:74.25pt;height:18pt" o:ole="" fillcolor="window">
            <v:imagedata r:id="rId18" o:title=""/>
          </v:shape>
          <o:OLEObject Type="Embed" ProgID="Equation.3" ShapeID="_x0000_i1031" DrawAspect="Content" ObjectID="_1409870504" r:id="rId19"/>
        </w:object>
      </w:r>
    </w:p>
    <w:p w:rsidR="00D8611E" w:rsidRPr="00A30E58" w:rsidRDefault="00D8611E" w:rsidP="00D8611E">
      <w:pPr>
        <w:ind w:firstLine="567"/>
        <w:rPr>
          <w:sz w:val="28"/>
          <w:szCs w:val="28"/>
        </w:rPr>
      </w:pPr>
      <w:r w:rsidRPr="00A30E58">
        <w:rPr>
          <w:sz w:val="28"/>
          <w:szCs w:val="28"/>
        </w:rPr>
        <w:lastRenderedPageBreak/>
        <w:t xml:space="preserve">Бу маълумотлар нисбий частоталарини гистограммасини куриш учун етарлидир:абсциссалар уки буйича тахлил килинаётган характеристика </w:t>
      </w:r>
      <w:r w:rsidRPr="00A30E58">
        <w:rPr>
          <w:i/>
          <w:sz w:val="28"/>
          <w:szCs w:val="28"/>
        </w:rPr>
        <w:t>у</w:t>
      </w:r>
      <w:r w:rsidRPr="00A30E58">
        <w:rPr>
          <w:sz w:val="28"/>
          <w:szCs w:val="28"/>
        </w:rPr>
        <w:t xml:space="preserve"> узгариш чегаралари куйилади;узгариш деапазони берилган интерваллар сонига булинади;хар бир t-чи интервал устидан абсциссалар укига паралел кесма утказилади.</w:t>
      </w:r>
    </w:p>
    <w:p w:rsidR="00D8611E" w:rsidRPr="00A30E58" w:rsidRDefault="00D8611E" w:rsidP="00D8611E">
      <w:pPr>
        <w:ind w:firstLine="567"/>
        <w:rPr>
          <w:sz w:val="28"/>
          <w:szCs w:val="28"/>
        </w:rPr>
      </w:pPr>
      <w:r w:rsidRPr="00A30E58">
        <w:rPr>
          <w:sz w:val="28"/>
          <w:szCs w:val="28"/>
        </w:rPr>
        <w:t xml:space="preserve">      Шуни айтиб утиш керакки,нисбий частоталар гистограммасининг юзи бирга тенг. Гистограмма юзи хар бир </w:t>
      </w:r>
      <w:r w:rsidRPr="00A30E58">
        <w:rPr>
          <w:i/>
          <w:sz w:val="28"/>
          <w:szCs w:val="28"/>
          <w:lang w:val="en-US"/>
        </w:rPr>
        <w:t>i</w:t>
      </w:r>
      <w:r w:rsidRPr="00A30E58">
        <w:rPr>
          <w:sz w:val="28"/>
          <w:szCs w:val="28"/>
        </w:rPr>
        <w:t>-чи интервалда курилган тугрибурчаклар юзининг йигиндисига тенг.</w:t>
      </w:r>
    </w:p>
    <w:p w:rsidR="00D8611E" w:rsidRPr="00A30E58" w:rsidRDefault="00D8611E" w:rsidP="00D8611E">
      <w:pPr>
        <w:ind w:firstLine="567"/>
        <w:rPr>
          <w:sz w:val="28"/>
          <w:szCs w:val="28"/>
        </w:rPr>
      </w:pPr>
      <w:r w:rsidRPr="00A30E58">
        <w:rPr>
          <w:sz w:val="28"/>
          <w:szCs w:val="28"/>
        </w:rPr>
        <w:t xml:space="preserve">                                            </w:t>
      </w:r>
      <w:r w:rsidRPr="00A30E58">
        <w:rPr>
          <w:position w:val="-28"/>
          <w:sz w:val="28"/>
          <w:szCs w:val="28"/>
          <w:lang w:val="en-US"/>
        </w:rPr>
        <w:object w:dxaOrig="3600" w:dyaOrig="720">
          <v:shape id="_x0000_i1032" type="#_x0000_t75" style="width:180pt;height:36pt" o:ole="" fillcolor="window">
            <v:imagedata r:id="rId20" o:title=""/>
          </v:shape>
          <o:OLEObject Type="Embed" ProgID="Equation.3" ShapeID="_x0000_i1032" DrawAspect="Content" ObjectID="_1409870505" r:id="rId21"/>
        </w:object>
      </w:r>
    </w:p>
    <w:p w:rsidR="00D8611E" w:rsidRPr="00A30E58" w:rsidRDefault="00D8611E" w:rsidP="00D8611E">
      <w:pPr>
        <w:ind w:firstLine="567"/>
        <w:rPr>
          <w:sz w:val="28"/>
          <w:szCs w:val="28"/>
        </w:rPr>
      </w:pPr>
      <w:r w:rsidRPr="00A30E58">
        <w:rPr>
          <w:sz w:val="28"/>
          <w:szCs w:val="28"/>
        </w:rPr>
        <w:t xml:space="preserve">                              </w:t>
      </w:r>
      <w:r>
        <w:rPr>
          <w:noProof/>
          <w:sz w:val="28"/>
          <w:szCs w:val="28"/>
        </w:rPr>
        <w:drawing>
          <wp:inline distT="0" distB="0" distL="0" distR="0">
            <wp:extent cx="3771900" cy="2019300"/>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srcRect/>
                    <a:stretch>
                      <a:fillRect/>
                    </a:stretch>
                  </pic:blipFill>
                  <pic:spPr bwMode="auto">
                    <a:xfrm>
                      <a:off x="0" y="0"/>
                      <a:ext cx="3771900" cy="2019300"/>
                    </a:xfrm>
                    <a:prstGeom prst="rect">
                      <a:avLst/>
                    </a:prstGeom>
                    <a:noFill/>
                    <a:ln w="9525">
                      <a:noFill/>
                      <a:miter lim="800000"/>
                      <a:headEnd/>
                      <a:tailEnd/>
                    </a:ln>
                  </pic:spPr>
                </pic:pic>
              </a:graphicData>
            </a:graphic>
          </wp:inline>
        </w:drawing>
      </w:r>
    </w:p>
    <w:p w:rsidR="00D8611E" w:rsidRPr="00A30E58" w:rsidRDefault="00D8611E" w:rsidP="00D8611E">
      <w:pPr>
        <w:ind w:firstLine="567"/>
        <w:rPr>
          <w:sz w:val="28"/>
          <w:szCs w:val="28"/>
        </w:rPr>
      </w:pPr>
      <w:r w:rsidRPr="00A30E58">
        <w:rPr>
          <w:sz w:val="28"/>
          <w:szCs w:val="28"/>
        </w:rPr>
        <w:t xml:space="preserve">                                        Расм.</w:t>
      </w:r>
      <w:r>
        <w:rPr>
          <w:sz w:val="28"/>
          <w:szCs w:val="28"/>
        </w:rPr>
        <w:t xml:space="preserve"> </w:t>
      </w:r>
      <w:r w:rsidRPr="00A30E58">
        <w:rPr>
          <w:sz w:val="28"/>
          <w:szCs w:val="28"/>
        </w:rPr>
        <w:t>Нисбий частоталар гистограмаси</w:t>
      </w:r>
    </w:p>
    <w:p w:rsidR="00D8611E" w:rsidRPr="00A30E58" w:rsidRDefault="00D8611E" w:rsidP="00D8611E">
      <w:pPr>
        <w:ind w:firstLine="567"/>
        <w:rPr>
          <w:sz w:val="28"/>
          <w:szCs w:val="28"/>
        </w:rPr>
      </w:pPr>
    </w:p>
    <w:p w:rsidR="00D8611E" w:rsidRPr="00A30E58" w:rsidRDefault="00D8611E" w:rsidP="00D8611E">
      <w:pPr>
        <w:ind w:firstLine="567"/>
        <w:rPr>
          <w:sz w:val="28"/>
          <w:szCs w:val="28"/>
        </w:rPr>
      </w:pPr>
    </w:p>
    <w:p w:rsidR="00D8611E" w:rsidRPr="00A30E58" w:rsidRDefault="00D8611E" w:rsidP="00D8611E">
      <w:pPr>
        <w:ind w:firstLine="567"/>
        <w:rPr>
          <w:sz w:val="28"/>
          <w:szCs w:val="28"/>
        </w:rPr>
      </w:pPr>
      <w:r w:rsidRPr="00A30E58">
        <w:rPr>
          <w:sz w:val="28"/>
          <w:szCs w:val="28"/>
        </w:rPr>
        <w:t>Чунки характеристиканинг умумий улчашлар сони хар бир интервалга тушиш сонлар йигиндисига тенг</w:t>
      </w:r>
    </w:p>
    <w:p w:rsidR="00D8611E" w:rsidRPr="00A867A2" w:rsidRDefault="00D8611E" w:rsidP="00D8611E">
      <w:pPr>
        <w:ind w:firstLine="567"/>
        <w:rPr>
          <w:sz w:val="28"/>
          <w:szCs w:val="28"/>
        </w:rPr>
      </w:pPr>
      <w:r w:rsidRPr="00A30E58">
        <w:rPr>
          <w:sz w:val="28"/>
          <w:szCs w:val="28"/>
        </w:rPr>
        <w:t xml:space="preserve">                                                          </w:t>
      </w:r>
      <w:r w:rsidRPr="00A30E58">
        <w:rPr>
          <w:position w:val="-28"/>
          <w:sz w:val="28"/>
          <w:szCs w:val="28"/>
          <w:lang w:val="en-US"/>
        </w:rPr>
        <w:object w:dxaOrig="1020" w:dyaOrig="720">
          <v:shape id="_x0000_i1033" type="#_x0000_t75" style="width:51pt;height:36pt" o:ole="" fillcolor="window">
            <v:imagedata r:id="rId23" o:title=""/>
          </v:shape>
          <o:OLEObject Type="Embed" ProgID="Equation.3" ShapeID="_x0000_i1033" DrawAspect="Content" ObjectID="_1409870506" r:id="rId24"/>
        </w:object>
      </w:r>
      <w:r w:rsidRPr="005A7D3F">
        <w:rPr>
          <w:sz w:val="28"/>
          <w:szCs w:val="28"/>
        </w:rPr>
        <w:t>.</w:t>
      </w:r>
    </w:p>
    <w:p w:rsidR="00D8611E" w:rsidRPr="00A30E58" w:rsidRDefault="00D8611E" w:rsidP="00D8611E">
      <w:pPr>
        <w:ind w:firstLine="567"/>
        <w:rPr>
          <w:sz w:val="28"/>
          <w:szCs w:val="28"/>
        </w:rPr>
      </w:pPr>
      <w:r w:rsidRPr="00A30E58">
        <w:rPr>
          <w:b/>
          <w:sz w:val="28"/>
          <w:szCs w:val="28"/>
        </w:rPr>
        <w:t>2.Кайта тажриба утказиш усули</w:t>
      </w:r>
    </w:p>
    <w:p w:rsidR="00D8611E" w:rsidRPr="00A30E58" w:rsidRDefault="00D8611E" w:rsidP="00D8611E">
      <w:pPr>
        <w:ind w:firstLine="567"/>
        <w:rPr>
          <w:sz w:val="28"/>
          <w:szCs w:val="28"/>
        </w:rPr>
      </w:pPr>
      <w:r w:rsidRPr="00A30E58">
        <w:rPr>
          <w:sz w:val="28"/>
          <w:szCs w:val="28"/>
        </w:rPr>
        <w:t>Ностационар</w:t>
      </w:r>
      <w:r w:rsidRPr="00A30E58">
        <w:rPr>
          <w:b/>
          <w:sz w:val="28"/>
          <w:szCs w:val="28"/>
        </w:rPr>
        <w:t xml:space="preserve"> </w:t>
      </w:r>
      <w:r w:rsidRPr="00A30E58">
        <w:rPr>
          <w:sz w:val="28"/>
          <w:szCs w:val="28"/>
        </w:rPr>
        <w:t>жараёнларни характеристикалари.</w:t>
      </w:r>
      <w:r>
        <w:rPr>
          <w:sz w:val="28"/>
          <w:szCs w:val="28"/>
        </w:rPr>
        <w:t xml:space="preserve"> </w:t>
      </w:r>
      <w:r w:rsidRPr="00A30E58">
        <w:rPr>
          <w:sz w:val="28"/>
          <w:szCs w:val="28"/>
        </w:rPr>
        <w:t>Ишлаш жараёни стационар эргодик булмаган тизимлар учун жараённи факат бита тажриба буйича эхтимоллик характеристикаларини хисоблаш мумкин эмас.</w:t>
      </w:r>
    </w:p>
    <w:p w:rsidR="00D8611E" w:rsidRPr="00A30E58" w:rsidRDefault="00D8611E" w:rsidP="00D8611E">
      <w:pPr>
        <w:ind w:firstLine="567"/>
        <w:rPr>
          <w:sz w:val="28"/>
          <w:szCs w:val="28"/>
        </w:rPr>
      </w:pPr>
      <w:r w:rsidRPr="00A30E58">
        <w:rPr>
          <w:sz w:val="28"/>
          <w:szCs w:val="28"/>
        </w:rPr>
        <w:t xml:space="preserve">      Демак,агар хисоблаш тизимига интенсивлиги вакт буйича узгарувчан талаблар келиб тушса,масалан,</w:t>
      </w:r>
      <w:r>
        <w:rPr>
          <w:sz w:val="28"/>
          <w:szCs w:val="28"/>
        </w:rPr>
        <w:t xml:space="preserve"> </w:t>
      </w:r>
      <w:r w:rsidRPr="00A30E58">
        <w:rPr>
          <w:sz w:val="28"/>
          <w:szCs w:val="28"/>
        </w:rPr>
        <w:t>3-расм,бундай тизимларнинг чикиш характеристикалари ностационар тасодифий функция (жараёнлар) лар булади.</w:t>
      </w:r>
    </w:p>
    <w:p w:rsidR="00D8611E" w:rsidRPr="00A30E58" w:rsidRDefault="00D8611E" w:rsidP="00D8611E">
      <w:pPr>
        <w:ind w:firstLine="567"/>
        <w:rPr>
          <w:b/>
          <w:sz w:val="28"/>
          <w:szCs w:val="28"/>
        </w:rPr>
      </w:pPr>
    </w:p>
    <w:p w:rsidR="00D8611E" w:rsidRPr="00A30E58" w:rsidRDefault="00D8611E" w:rsidP="00D8611E">
      <w:pPr>
        <w:ind w:firstLine="567"/>
        <w:rPr>
          <w:b/>
          <w:sz w:val="28"/>
          <w:szCs w:val="28"/>
        </w:rPr>
      </w:pPr>
    </w:p>
    <w:p w:rsidR="00D8611E" w:rsidRPr="00A30E58" w:rsidRDefault="00D8611E" w:rsidP="00D8611E">
      <w:pPr>
        <w:ind w:firstLine="567"/>
        <w:jc w:val="center"/>
        <w:rPr>
          <w:sz w:val="28"/>
          <w:szCs w:val="28"/>
        </w:rPr>
      </w:pPr>
      <w:r>
        <w:rPr>
          <w:noProof/>
          <w:sz w:val="28"/>
          <w:szCs w:val="28"/>
        </w:rPr>
        <w:lastRenderedPageBreak/>
        <w:drawing>
          <wp:anchor distT="0" distB="0" distL="114300" distR="114300" simplePos="0" relativeHeight="251661312" behindDoc="0" locked="0" layoutInCell="0" allowOverlap="1">
            <wp:simplePos x="0" y="0"/>
            <wp:positionH relativeFrom="column">
              <wp:posOffset>1691640</wp:posOffset>
            </wp:positionH>
            <wp:positionV relativeFrom="paragraph">
              <wp:posOffset>-116840</wp:posOffset>
            </wp:positionV>
            <wp:extent cx="2677795" cy="3945890"/>
            <wp:effectExtent l="19050" t="0" r="8255" b="0"/>
            <wp:wrapTopAndBottom/>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srcRect/>
                    <a:stretch>
                      <a:fillRect/>
                    </a:stretch>
                  </pic:blipFill>
                  <pic:spPr bwMode="auto">
                    <a:xfrm>
                      <a:off x="0" y="0"/>
                      <a:ext cx="2677795" cy="3945890"/>
                    </a:xfrm>
                    <a:prstGeom prst="rect">
                      <a:avLst/>
                    </a:prstGeom>
                    <a:noFill/>
                  </pic:spPr>
                </pic:pic>
              </a:graphicData>
            </a:graphic>
          </wp:anchor>
        </w:drawing>
      </w:r>
      <w:r w:rsidRPr="00A30E58">
        <w:rPr>
          <w:sz w:val="28"/>
          <w:szCs w:val="28"/>
        </w:rPr>
        <w:t>Расм-3.Н</w:t>
      </w:r>
      <w:r>
        <w:rPr>
          <w:sz w:val="28"/>
          <w:szCs w:val="28"/>
        </w:rPr>
        <w:t>о</w:t>
      </w:r>
      <w:r w:rsidRPr="00A30E58">
        <w:rPr>
          <w:sz w:val="28"/>
          <w:szCs w:val="28"/>
        </w:rPr>
        <w:t>стационар тасодифий жараёнини ке</w:t>
      </w:r>
      <w:r>
        <w:rPr>
          <w:sz w:val="28"/>
          <w:szCs w:val="28"/>
        </w:rPr>
        <w:t>чи</w:t>
      </w:r>
      <w:r w:rsidRPr="00A30E58">
        <w:rPr>
          <w:sz w:val="28"/>
          <w:szCs w:val="28"/>
        </w:rPr>
        <w:t>ши.</w:t>
      </w:r>
    </w:p>
    <w:p w:rsidR="00D8611E" w:rsidRPr="00A30E58" w:rsidRDefault="00D8611E" w:rsidP="00D8611E">
      <w:pPr>
        <w:ind w:firstLine="567"/>
        <w:rPr>
          <w:sz w:val="28"/>
          <w:szCs w:val="28"/>
        </w:rPr>
      </w:pPr>
    </w:p>
    <w:p w:rsidR="00D8611E" w:rsidRPr="00296EE0" w:rsidRDefault="00D8611E" w:rsidP="00D8611E">
      <w:pPr>
        <w:ind w:firstLine="567"/>
        <w:rPr>
          <w:b/>
          <w:sz w:val="28"/>
          <w:szCs w:val="28"/>
        </w:rPr>
      </w:pPr>
      <w:r w:rsidRPr="00296EE0">
        <w:rPr>
          <w:b/>
          <w:sz w:val="28"/>
          <w:szCs w:val="28"/>
        </w:rPr>
        <w:t>Кайта тажриба утказиш алгоритми.</w:t>
      </w:r>
    </w:p>
    <w:p w:rsidR="00D8611E" w:rsidRPr="00A30E58" w:rsidRDefault="00D8611E" w:rsidP="00D8611E">
      <w:pPr>
        <w:ind w:firstLine="567"/>
        <w:rPr>
          <w:sz w:val="28"/>
          <w:szCs w:val="28"/>
        </w:rPr>
      </w:pPr>
      <w:r w:rsidRPr="00A30E58">
        <w:rPr>
          <w:sz w:val="28"/>
          <w:szCs w:val="28"/>
        </w:rPr>
        <w:t xml:space="preserve">       Имитацион моделлаштиришда хисоблаш тизимларини ностационар ишлаш жараёнларини хамма характеристикалари буйича </w:t>
      </w:r>
      <w:r w:rsidRPr="00A30E58">
        <w:rPr>
          <w:smallCaps/>
          <w:sz w:val="28"/>
          <w:szCs w:val="28"/>
          <w:lang w:val="en-US"/>
        </w:rPr>
        <w:t>n</w:t>
      </w:r>
      <w:r w:rsidRPr="00A30E58">
        <w:rPr>
          <w:smallCaps/>
          <w:sz w:val="28"/>
          <w:szCs w:val="28"/>
          <w:vertAlign w:val="subscript"/>
          <w:lang w:val="en-US"/>
        </w:rPr>
        <w:t>i</w:t>
      </w:r>
      <w:r w:rsidRPr="00A30E58">
        <w:rPr>
          <w:smallCaps/>
          <w:sz w:val="28"/>
          <w:szCs w:val="28"/>
        </w:rPr>
        <w:t xml:space="preserve"> </w:t>
      </w:r>
      <w:r w:rsidRPr="00A30E58">
        <w:rPr>
          <w:sz w:val="28"/>
          <w:szCs w:val="28"/>
        </w:rPr>
        <w:t xml:space="preserve">та тасодифий жараёнларни утказиш зарур булади шу сабабли </w:t>
      </w:r>
      <w:r w:rsidRPr="00A30E58">
        <w:rPr>
          <w:smallCaps/>
          <w:sz w:val="28"/>
          <w:szCs w:val="28"/>
          <w:lang w:val="en-US"/>
        </w:rPr>
        <w:t>n</w:t>
      </w:r>
      <w:r w:rsidRPr="00A30E58">
        <w:rPr>
          <w:smallCaps/>
          <w:sz w:val="28"/>
          <w:szCs w:val="28"/>
          <w:vertAlign w:val="subscript"/>
          <w:lang w:val="en-US"/>
        </w:rPr>
        <w:t>i</w:t>
      </w:r>
      <w:r w:rsidRPr="00A30E58">
        <w:rPr>
          <w:smallCaps/>
          <w:sz w:val="28"/>
          <w:szCs w:val="28"/>
          <w:vertAlign w:val="subscript"/>
        </w:rPr>
        <w:t xml:space="preserve"> </w:t>
      </w:r>
      <w:r w:rsidRPr="00A30E58">
        <w:rPr>
          <w:sz w:val="28"/>
          <w:szCs w:val="28"/>
        </w:rPr>
        <w:t>та тасодифий жараёнларни аникланиш сохасида (О, Т) имитацион тажрибалар утказилиши максадга мувофикдир.</w:t>
      </w:r>
    </w:p>
    <w:p w:rsidR="00D8611E" w:rsidRPr="00A30E58" w:rsidRDefault="00D8611E" w:rsidP="00D8611E">
      <w:pPr>
        <w:ind w:firstLine="567"/>
        <w:rPr>
          <w:sz w:val="28"/>
          <w:szCs w:val="28"/>
        </w:rPr>
      </w:pPr>
      <w:r w:rsidRPr="00A30E58">
        <w:rPr>
          <w:sz w:val="28"/>
          <w:szCs w:val="28"/>
        </w:rPr>
        <w:t xml:space="preserve">     Кийинги тажрибадаги тасодифий ход</w:t>
      </w:r>
      <w:r>
        <w:rPr>
          <w:sz w:val="28"/>
          <w:szCs w:val="28"/>
        </w:rPr>
        <w:t>и</w:t>
      </w:r>
      <w:r w:rsidRPr="00A30E58">
        <w:rPr>
          <w:sz w:val="28"/>
          <w:szCs w:val="28"/>
        </w:rPr>
        <w:t>саларни кетма-кет алмашиниб туриши учун тасодифий сонлар дотчигини бошлангич кийматларини узгартириш лозим.Буни масалан куйидагича амалга ошириш мумкин:хар бир кейинги тажрибада тасодифий сонлар датчигини кийматини бошлангич киймати сифатида олдинги тажрибани охирги киймати олинади.</w:t>
      </w:r>
    </w:p>
    <w:p w:rsidR="00D8611E" w:rsidRPr="00A30E58" w:rsidRDefault="00D8611E" w:rsidP="00D8611E">
      <w:pPr>
        <w:ind w:firstLine="567"/>
        <w:rPr>
          <w:sz w:val="28"/>
          <w:szCs w:val="28"/>
        </w:rPr>
      </w:pPr>
      <w:r w:rsidRPr="00A30E58">
        <w:rPr>
          <w:sz w:val="28"/>
          <w:szCs w:val="28"/>
        </w:rPr>
        <w:t xml:space="preserve">     Тизимларни ностационар режимини имитацион моделлаштириш йули билан тадкик этиш куйидагича.</w:t>
      </w:r>
      <w:r w:rsidRPr="00A30E58">
        <w:rPr>
          <w:smallCaps/>
          <w:sz w:val="28"/>
          <w:szCs w:val="28"/>
        </w:rPr>
        <w:t xml:space="preserve"> </w:t>
      </w:r>
      <w:r w:rsidRPr="00A30E58">
        <w:rPr>
          <w:smallCaps/>
          <w:sz w:val="28"/>
          <w:szCs w:val="28"/>
          <w:lang w:val="en-US"/>
        </w:rPr>
        <w:t>n</w:t>
      </w:r>
      <w:r w:rsidRPr="00A30E58">
        <w:rPr>
          <w:smallCaps/>
          <w:sz w:val="28"/>
          <w:szCs w:val="28"/>
          <w:vertAlign w:val="subscript"/>
          <w:lang w:val="en-US"/>
        </w:rPr>
        <w:t>i</w:t>
      </w:r>
      <w:r w:rsidRPr="00A30E58">
        <w:rPr>
          <w:smallCaps/>
          <w:sz w:val="28"/>
          <w:szCs w:val="28"/>
        </w:rPr>
        <w:t xml:space="preserve"> </w:t>
      </w:r>
      <w:r w:rsidRPr="00A30E58">
        <w:rPr>
          <w:sz w:val="28"/>
          <w:szCs w:val="28"/>
        </w:rPr>
        <w:t>та имитацион тажриба утказилади.Хар бир кейинги тажрибада тизимни ва юкламани параметрлари бошлангич кийматларга куйилади ва хар бир тажрибада узгармас булади ёки бирор бир богланиш буйича узгаради.Тасодифий сонлар датчеги бошлангич холатга бир марта урнатилади,яьни моделлаштиришдан аввал ва моделлаштириш охиригача тасодифий сонлар кетма-кетлиги ишлаб чикилади.</w:t>
      </w:r>
    </w:p>
    <w:p w:rsidR="00D8611E" w:rsidRPr="00A30E58" w:rsidRDefault="00D8611E" w:rsidP="00D8611E">
      <w:pPr>
        <w:ind w:firstLine="567"/>
        <w:rPr>
          <w:sz w:val="28"/>
          <w:szCs w:val="28"/>
        </w:rPr>
      </w:pPr>
    </w:p>
    <w:p w:rsidR="00D8611E" w:rsidRPr="00A30E58" w:rsidRDefault="00D8611E" w:rsidP="00D8611E">
      <w:pPr>
        <w:ind w:firstLine="567"/>
        <w:rPr>
          <w:sz w:val="28"/>
          <w:szCs w:val="28"/>
        </w:rPr>
      </w:pPr>
    </w:p>
    <w:p w:rsidR="00D8611E" w:rsidRPr="00A30E58" w:rsidRDefault="00D8611E" w:rsidP="00D8611E">
      <w:pPr>
        <w:ind w:firstLine="567"/>
        <w:rPr>
          <w:sz w:val="28"/>
          <w:szCs w:val="28"/>
          <w:lang w:val="en-US"/>
        </w:rPr>
      </w:pPr>
      <w:r w:rsidRPr="00A30E58">
        <w:rPr>
          <w:sz w:val="28"/>
          <w:szCs w:val="28"/>
        </w:rPr>
        <w:lastRenderedPageBreak/>
        <w:t xml:space="preserve">                                  </w:t>
      </w:r>
      <w:r>
        <w:rPr>
          <w:noProof/>
          <w:sz w:val="28"/>
          <w:szCs w:val="28"/>
        </w:rPr>
        <w:drawing>
          <wp:inline distT="0" distB="0" distL="0" distR="0">
            <wp:extent cx="3067050" cy="5257800"/>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srcRect/>
                    <a:stretch>
                      <a:fillRect/>
                    </a:stretch>
                  </pic:blipFill>
                  <pic:spPr bwMode="auto">
                    <a:xfrm>
                      <a:off x="0" y="0"/>
                      <a:ext cx="3067050" cy="5257800"/>
                    </a:xfrm>
                    <a:prstGeom prst="rect">
                      <a:avLst/>
                    </a:prstGeom>
                    <a:noFill/>
                    <a:ln w="9525">
                      <a:noFill/>
                      <a:miter lim="800000"/>
                      <a:headEnd/>
                      <a:tailEnd/>
                    </a:ln>
                  </pic:spPr>
                </pic:pic>
              </a:graphicData>
            </a:graphic>
          </wp:inline>
        </w:drawing>
      </w:r>
    </w:p>
    <w:p w:rsidR="00D8611E" w:rsidRPr="00A30E58" w:rsidRDefault="00D8611E" w:rsidP="00D8611E">
      <w:pPr>
        <w:ind w:firstLine="567"/>
        <w:rPr>
          <w:sz w:val="28"/>
          <w:szCs w:val="28"/>
        </w:rPr>
      </w:pPr>
      <w:r w:rsidRPr="00A30E58">
        <w:rPr>
          <w:sz w:val="28"/>
          <w:szCs w:val="28"/>
        </w:rPr>
        <w:t xml:space="preserve">            Расм-4.</w:t>
      </w:r>
      <w:r>
        <w:rPr>
          <w:sz w:val="28"/>
          <w:szCs w:val="28"/>
        </w:rPr>
        <w:t xml:space="preserve"> К</w:t>
      </w:r>
      <w:r w:rsidRPr="00A30E58">
        <w:rPr>
          <w:sz w:val="28"/>
          <w:szCs w:val="28"/>
        </w:rPr>
        <w:t xml:space="preserve">айта тажриба утказиш усули билан моделлаштириш </w:t>
      </w:r>
      <w:r>
        <w:rPr>
          <w:sz w:val="28"/>
          <w:szCs w:val="28"/>
        </w:rPr>
        <w:t xml:space="preserve">    </w:t>
      </w:r>
      <w:r w:rsidRPr="00A30E58">
        <w:rPr>
          <w:sz w:val="28"/>
          <w:szCs w:val="28"/>
        </w:rPr>
        <w:t>алгоритми.</w:t>
      </w:r>
    </w:p>
    <w:p w:rsidR="00D8611E" w:rsidRPr="00A30E58" w:rsidRDefault="00D8611E" w:rsidP="00D8611E">
      <w:pPr>
        <w:autoSpaceDE w:val="0"/>
        <w:autoSpaceDN w:val="0"/>
        <w:adjustRightInd w:val="0"/>
        <w:ind w:firstLine="567"/>
        <w:jc w:val="both"/>
        <w:rPr>
          <w:rFonts w:ascii="Times New Roman CYR" w:hAnsi="Times New Roman CYR" w:cs="Times New Roman CYR"/>
          <w:color w:val="000000"/>
          <w:sz w:val="28"/>
          <w:szCs w:val="28"/>
        </w:rPr>
      </w:pPr>
    </w:p>
    <w:p w:rsidR="00D8611E" w:rsidRPr="00A30E58" w:rsidRDefault="00D8611E" w:rsidP="00D8611E">
      <w:pPr>
        <w:autoSpaceDE w:val="0"/>
        <w:autoSpaceDN w:val="0"/>
        <w:adjustRightInd w:val="0"/>
        <w:ind w:firstLine="567"/>
        <w:rPr>
          <w:sz w:val="28"/>
          <w:szCs w:val="28"/>
        </w:rPr>
      </w:pPr>
      <w:r w:rsidRPr="00A30E58">
        <w:rPr>
          <w:rFonts w:ascii="Times New Roman CYR" w:hAnsi="Times New Roman CYR" w:cs="Times New Roman CYR"/>
          <w:color w:val="000000"/>
          <w:sz w:val="28"/>
          <w:szCs w:val="28"/>
        </w:rPr>
        <w:t xml:space="preserve">Моделлаштириш даври </w:t>
      </w:r>
      <w:r w:rsidRPr="00A30E58">
        <w:rPr>
          <w:sz w:val="28"/>
          <w:szCs w:val="28"/>
        </w:rPr>
        <w:t>Т</w:t>
      </w:r>
      <w:r w:rsidRPr="00A30E58">
        <w:rPr>
          <w:sz w:val="28"/>
          <w:szCs w:val="28"/>
          <w:vertAlign w:val="subscript"/>
          <w:lang w:val="en-US"/>
        </w:rPr>
        <w:t>m</w:t>
      </w:r>
      <w:r w:rsidRPr="00A30E58">
        <w:rPr>
          <w:rFonts w:ascii="Times New Roman CYR" w:hAnsi="Times New Roman CYR" w:cs="Times New Roman CYR"/>
          <w:color w:val="000000"/>
          <w:sz w:val="28"/>
          <w:szCs w:val="28"/>
        </w:rPr>
        <w:t xml:space="preserve"> xар бир тажриба буйича </w:t>
      </w:r>
      <w:r w:rsidRPr="00A30E58">
        <w:rPr>
          <w:sz w:val="28"/>
          <w:szCs w:val="28"/>
          <w:lang w:val="en-US"/>
        </w:rPr>
        <w:t>N</w:t>
      </w:r>
      <w:r w:rsidRPr="00A30E58">
        <w:rPr>
          <w:sz w:val="28"/>
          <w:szCs w:val="28"/>
          <w:vertAlign w:val="subscript"/>
          <w:lang w:val="en-US"/>
        </w:rPr>
        <w:t>r</w:t>
      </w:r>
      <w:r w:rsidRPr="00A30E58">
        <w:rPr>
          <w:sz w:val="28"/>
          <w:szCs w:val="28"/>
        </w:rPr>
        <w:t xml:space="preserve"> та кесимларга булинади.Иккита кушни хайдашлар орасидаги моделлаштириш вакти интервали хайдаш (кроген) дейилади.Хар бир тажриба учун белгиланган вактдакикаларида </w:t>
      </w:r>
      <w:r w:rsidRPr="00A30E58">
        <w:rPr>
          <w:color w:val="FF0000"/>
          <w:position w:val="-10"/>
          <w:sz w:val="28"/>
          <w:szCs w:val="28"/>
        </w:rPr>
        <w:object w:dxaOrig="1300" w:dyaOrig="340">
          <v:shape id="_x0000_i1034" type="#_x0000_t75" style="width:65.25pt;height:17.25pt" o:ole="" fillcolor="window">
            <v:imagedata r:id="rId27" o:title=""/>
          </v:shape>
          <o:OLEObject Type="Embed" ProgID="Equation.3" ShapeID="_x0000_i1034" DrawAspect="Content" ObjectID="_1409870507" r:id="rId28"/>
        </w:object>
      </w:r>
      <w:r w:rsidRPr="00A30E58">
        <w:rPr>
          <w:sz w:val="28"/>
          <w:szCs w:val="28"/>
        </w:rPr>
        <w:t>чикиш характеристикаларини сон кийматлари аникланади.</w:t>
      </w:r>
    </w:p>
    <w:p w:rsidR="00D8611E" w:rsidRPr="00A30E58" w:rsidRDefault="00D8611E" w:rsidP="00D8611E">
      <w:pPr>
        <w:autoSpaceDE w:val="0"/>
        <w:autoSpaceDN w:val="0"/>
        <w:adjustRightInd w:val="0"/>
        <w:ind w:firstLine="567"/>
        <w:rPr>
          <w:sz w:val="28"/>
          <w:szCs w:val="28"/>
        </w:rPr>
      </w:pPr>
      <w:r w:rsidRPr="00A30E58">
        <w:rPr>
          <w:sz w:val="28"/>
          <w:szCs w:val="28"/>
        </w:rPr>
        <w:t xml:space="preserve">       Навбат узунлиги десперсияси куйидагига тенг</w:t>
      </w:r>
    </w:p>
    <w:p w:rsidR="00D8611E" w:rsidRPr="00A30E58" w:rsidRDefault="00D8611E" w:rsidP="00D8611E">
      <w:pPr>
        <w:autoSpaceDE w:val="0"/>
        <w:autoSpaceDN w:val="0"/>
        <w:adjustRightInd w:val="0"/>
        <w:ind w:firstLine="567"/>
        <w:rPr>
          <w:sz w:val="28"/>
          <w:szCs w:val="28"/>
        </w:rPr>
      </w:pPr>
      <w:r w:rsidRPr="00A30E58">
        <w:rPr>
          <w:sz w:val="28"/>
          <w:szCs w:val="28"/>
        </w:rPr>
        <w:t xml:space="preserve">                       </w:t>
      </w:r>
      <w:r w:rsidRPr="00A334E9">
        <w:rPr>
          <w:position w:val="-24"/>
          <w:sz w:val="28"/>
          <w:szCs w:val="28"/>
          <w:lang w:val="en-US"/>
        </w:rPr>
        <w:object w:dxaOrig="5280" w:dyaOrig="620">
          <v:shape id="_x0000_i1035" type="#_x0000_t75" style="width:264pt;height:30.75pt" o:ole="" fillcolor="window">
            <v:imagedata r:id="rId29" o:title=""/>
          </v:shape>
          <o:OLEObject Type="Embed" ProgID="Equation.3" ShapeID="_x0000_i1035" DrawAspect="Content" ObjectID="_1409870508" r:id="rId30"/>
        </w:object>
      </w:r>
    </w:p>
    <w:p w:rsidR="00D8611E" w:rsidRPr="00A30E58" w:rsidRDefault="00D8611E" w:rsidP="00D8611E">
      <w:pPr>
        <w:autoSpaceDE w:val="0"/>
        <w:autoSpaceDN w:val="0"/>
        <w:adjustRightInd w:val="0"/>
        <w:ind w:firstLine="567"/>
        <w:rPr>
          <w:sz w:val="28"/>
          <w:szCs w:val="28"/>
        </w:rPr>
      </w:pPr>
      <w:r w:rsidRPr="00A30E58">
        <w:rPr>
          <w:sz w:val="28"/>
          <w:szCs w:val="28"/>
        </w:rPr>
        <w:t xml:space="preserve">Бу ерда </w:t>
      </w:r>
      <w:r w:rsidRPr="00A30E58">
        <w:rPr>
          <w:i/>
          <w:sz w:val="28"/>
          <w:szCs w:val="28"/>
          <w:lang w:val="en-US"/>
        </w:rPr>
        <w:t>D</w:t>
      </w:r>
      <w:r w:rsidRPr="00A30E58">
        <w:rPr>
          <w:sz w:val="28"/>
          <w:szCs w:val="28"/>
        </w:rPr>
        <w:t>[</w:t>
      </w:r>
      <w:r w:rsidRPr="00A30E58">
        <w:rPr>
          <w:sz w:val="28"/>
          <w:szCs w:val="28"/>
          <w:lang w:val="en-US"/>
        </w:rPr>
        <w:t>L</w:t>
      </w:r>
      <w:r w:rsidRPr="00A30E58">
        <w:rPr>
          <w:sz w:val="28"/>
          <w:szCs w:val="28"/>
          <w:vertAlign w:val="subscript"/>
          <w:lang w:val="en-US"/>
        </w:rPr>
        <w:t>i</w:t>
      </w:r>
      <w:r w:rsidRPr="00A30E58">
        <w:rPr>
          <w:sz w:val="28"/>
          <w:szCs w:val="28"/>
          <w:vertAlign w:val="subscript"/>
        </w:rPr>
        <w:t>-1</w:t>
      </w:r>
      <w:r w:rsidRPr="00A30E58">
        <w:rPr>
          <w:sz w:val="28"/>
          <w:szCs w:val="28"/>
        </w:rPr>
        <w:t>] —олдинги (</w:t>
      </w:r>
      <w:r w:rsidRPr="00A30E58">
        <w:rPr>
          <w:sz w:val="28"/>
          <w:szCs w:val="28"/>
          <w:lang w:val="en-US"/>
        </w:rPr>
        <w:t>i</w:t>
      </w:r>
      <w:r w:rsidRPr="00A30E58">
        <w:rPr>
          <w:sz w:val="28"/>
          <w:szCs w:val="28"/>
        </w:rPr>
        <w:t xml:space="preserve"> — 1) тажрибаларидаги навбат узунлиги десперсияси;</w:t>
      </w:r>
      <w:r>
        <w:rPr>
          <w:sz w:val="28"/>
          <w:szCs w:val="28"/>
        </w:rPr>
        <w:t xml:space="preserve"> </w:t>
      </w:r>
      <w:r w:rsidRPr="00A30E58">
        <w:rPr>
          <w:sz w:val="28"/>
          <w:szCs w:val="28"/>
        </w:rPr>
        <w:t>биринчи тажрибада д</w:t>
      </w:r>
      <w:r>
        <w:rPr>
          <w:sz w:val="28"/>
          <w:szCs w:val="28"/>
        </w:rPr>
        <w:t>и</w:t>
      </w:r>
      <w:r w:rsidRPr="00A30E58">
        <w:rPr>
          <w:sz w:val="28"/>
          <w:szCs w:val="28"/>
        </w:rPr>
        <w:t>сперсия нолга тенг деб олинади.</w:t>
      </w:r>
    </w:p>
    <w:p w:rsidR="00D8611E" w:rsidRPr="00A30E58" w:rsidRDefault="00D8611E" w:rsidP="00D8611E">
      <w:pPr>
        <w:autoSpaceDE w:val="0"/>
        <w:autoSpaceDN w:val="0"/>
        <w:adjustRightInd w:val="0"/>
        <w:ind w:firstLine="567"/>
        <w:rPr>
          <w:sz w:val="28"/>
          <w:szCs w:val="28"/>
        </w:rPr>
      </w:pPr>
      <w:r w:rsidRPr="00A30E58">
        <w:rPr>
          <w:sz w:val="28"/>
          <w:szCs w:val="28"/>
        </w:rPr>
        <w:t xml:space="preserve">Унда </w:t>
      </w:r>
      <w:r w:rsidRPr="00A30E58">
        <w:rPr>
          <w:sz w:val="28"/>
          <w:szCs w:val="28"/>
          <w:lang w:val="en-US"/>
        </w:rPr>
        <w:t>i</w:t>
      </w:r>
      <w:r w:rsidRPr="00A30E58">
        <w:rPr>
          <w:sz w:val="28"/>
          <w:szCs w:val="28"/>
        </w:rPr>
        <w:t>-чи тажрибадаги ч-чи кесимда бита талабга хизмат килинганда хар бир курилмани юклаш вактини математик кутилишини бахолаш куйидагича топилади:</w:t>
      </w:r>
    </w:p>
    <w:p w:rsidR="00D8611E" w:rsidRPr="00A30E58" w:rsidRDefault="00D8611E" w:rsidP="00D8611E">
      <w:pPr>
        <w:autoSpaceDE w:val="0"/>
        <w:autoSpaceDN w:val="0"/>
        <w:adjustRightInd w:val="0"/>
        <w:ind w:firstLine="567"/>
        <w:rPr>
          <w:sz w:val="28"/>
          <w:szCs w:val="28"/>
        </w:rPr>
      </w:pPr>
      <w:r w:rsidRPr="00A30E58">
        <w:rPr>
          <w:sz w:val="28"/>
          <w:szCs w:val="28"/>
        </w:rPr>
        <w:lastRenderedPageBreak/>
        <w:t xml:space="preserve">                       </w:t>
      </w:r>
      <w:r w:rsidRPr="00F14A97">
        <w:rPr>
          <w:position w:val="-32"/>
          <w:sz w:val="28"/>
          <w:szCs w:val="28"/>
          <w:lang w:val="en-US"/>
        </w:rPr>
        <w:object w:dxaOrig="4340" w:dyaOrig="740">
          <v:shape id="_x0000_i1036" type="#_x0000_t75" style="width:216.75pt;height:36.75pt" o:ole="" fillcolor="window">
            <v:imagedata r:id="rId31" o:title=""/>
          </v:shape>
          <o:OLEObject Type="Embed" ProgID="Equation.3" ShapeID="_x0000_i1036" DrawAspect="Content" ObjectID="_1409870509" r:id="rId32"/>
        </w:object>
      </w:r>
    </w:p>
    <w:p w:rsidR="00D8611E" w:rsidRPr="00A30E58" w:rsidRDefault="00D8611E" w:rsidP="00D8611E">
      <w:pPr>
        <w:autoSpaceDE w:val="0"/>
        <w:autoSpaceDN w:val="0"/>
        <w:adjustRightInd w:val="0"/>
        <w:ind w:firstLine="567"/>
        <w:rPr>
          <w:rFonts w:ascii="Times New Roman CYR" w:hAnsi="Times New Roman CYR" w:cs="Times New Roman CYR"/>
          <w:color w:val="000000"/>
          <w:sz w:val="28"/>
          <w:szCs w:val="28"/>
        </w:rPr>
      </w:pPr>
      <w:r w:rsidRPr="00A30E58">
        <w:rPr>
          <w:rFonts w:ascii="Times New Roman CYR" w:hAnsi="Times New Roman CYR" w:cs="Times New Roman CYR"/>
          <w:color w:val="000000"/>
          <w:sz w:val="28"/>
          <w:szCs w:val="28"/>
        </w:rPr>
        <w:t>бу ерда :</w:t>
      </w:r>
      <w:r w:rsidRPr="00A30E58">
        <w:rPr>
          <w:sz w:val="28"/>
          <w:szCs w:val="28"/>
        </w:rPr>
        <w:t xml:space="preserve">  </w:t>
      </w:r>
      <w:r w:rsidRPr="00A30E58">
        <w:rPr>
          <w:sz w:val="28"/>
          <w:szCs w:val="28"/>
          <w:lang w:val="en-US"/>
        </w:rPr>
        <w:t>V</w:t>
      </w:r>
      <w:r w:rsidRPr="00A30E58">
        <w:rPr>
          <w:sz w:val="28"/>
          <w:szCs w:val="28"/>
          <w:vertAlign w:val="subscript"/>
          <w:lang w:val="en-US"/>
        </w:rPr>
        <w:t>i</w:t>
      </w:r>
      <w:r w:rsidRPr="00A30E58">
        <w:rPr>
          <w:sz w:val="28"/>
          <w:szCs w:val="28"/>
          <w:vertAlign w:val="subscript"/>
        </w:rPr>
        <w:t>-1</w:t>
      </w:r>
      <w:r w:rsidRPr="00A30E58">
        <w:rPr>
          <w:sz w:val="28"/>
          <w:szCs w:val="28"/>
        </w:rPr>
        <w:t xml:space="preserve"> </w:t>
      </w:r>
      <w:r w:rsidRPr="00A30E58">
        <w:rPr>
          <w:i/>
          <w:sz w:val="28"/>
          <w:szCs w:val="28"/>
        </w:rPr>
        <w:t>—</w:t>
      </w:r>
      <w:r w:rsidRPr="00A30E58">
        <w:rPr>
          <w:rFonts w:ascii="Times New Roman CYR" w:hAnsi="Times New Roman CYR" w:cs="Times New Roman CYR"/>
          <w:color w:val="000000"/>
          <w:sz w:val="28"/>
          <w:szCs w:val="28"/>
        </w:rPr>
        <w:t xml:space="preserve"> олдинги </w:t>
      </w:r>
      <w:r w:rsidRPr="00A30E58">
        <w:rPr>
          <w:sz w:val="28"/>
          <w:szCs w:val="28"/>
        </w:rPr>
        <w:t>(</w:t>
      </w:r>
      <w:r w:rsidRPr="00A30E58">
        <w:rPr>
          <w:sz w:val="28"/>
          <w:szCs w:val="28"/>
          <w:lang w:val="en-US"/>
        </w:rPr>
        <w:t>i</w:t>
      </w:r>
      <w:r w:rsidRPr="00A30E58">
        <w:rPr>
          <w:sz w:val="28"/>
          <w:szCs w:val="28"/>
        </w:rPr>
        <w:t xml:space="preserve">— 1) </w:t>
      </w:r>
      <w:r w:rsidRPr="00A30E58">
        <w:rPr>
          <w:rFonts w:ascii="Times New Roman CYR" w:hAnsi="Times New Roman CYR" w:cs="Times New Roman CYR"/>
          <w:color w:val="000000"/>
          <w:sz w:val="28"/>
          <w:szCs w:val="28"/>
        </w:rPr>
        <w:t xml:space="preserve"> та тажрибаларда юклаш вактларини математ ик кутилиши ;</w:t>
      </w:r>
    </w:p>
    <w:p w:rsidR="00D8611E" w:rsidRPr="00A30E58" w:rsidRDefault="00D8611E" w:rsidP="00D8611E">
      <w:pPr>
        <w:autoSpaceDE w:val="0"/>
        <w:autoSpaceDN w:val="0"/>
        <w:adjustRightInd w:val="0"/>
        <w:ind w:firstLine="567"/>
        <w:rPr>
          <w:rFonts w:ascii="Times New Roman CYR" w:hAnsi="Times New Roman CYR" w:cs="Times New Roman CYR"/>
          <w:color w:val="000000"/>
          <w:sz w:val="28"/>
          <w:szCs w:val="28"/>
        </w:rPr>
      </w:pPr>
      <w:r w:rsidRPr="00A30E58">
        <w:rPr>
          <w:rFonts w:ascii="Times New Roman CYR" w:hAnsi="Times New Roman CYR" w:cs="Times New Roman CYR"/>
          <w:color w:val="000000"/>
          <w:sz w:val="28"/>
          <w:szCs w:val="28"/>
        </w:rPr>
        <w:t xml:space="preserve">олдинги </w:t>
      </w:r>
      <w:r w:rsidRPr="00A30E58">
        <w:rPr>
          <w:sz w:val="28"/>
          <w:szCs w:val="28"/>
        </w:rPr>
        <w:t>(</w:t>
      </w:r>
      <w:r w:rsidRPr="00A30E58">
        <w:rPr>
          <w:sz w:val="28"/>
          <w:szCs w:val="28"/>
          <w:lang w:val="en-US"/>
        </w:rPr>
        <w:t>i</w:t>
      </w:r>
      <w:r w:rsidRPr="00A30E58">
        <w:rPr>
          <w:sz w:val="28"/>
          <w:szCs w:val="28"/>
        </w:rPr>
        <w:t xml:space="preserve">— 1) </w:t>
      </w:r>
      <w:r w:rsidRPr="00A30E58">
        <w:rPr>
          <w:rFonts w:ascii="Times New Roman CYR" w:hAnsi="Times New Roman CYR" w:cs="Times New Roman CYR"/>
          <w:color w:val="000000"/>
          <w:sz w:val="28"/>
          <w:szCs w:val="28"/>
        </w:rPr>
        <w:t xml:space="preserve">  тажрибаларда </w:t>
      </w:r>
      <w:r w:rsidRPr="00A30E58">
        <w:rPr>
          <w:rFonts w:ascii="Times New Roman CYR" w:hAnsi="Times New Roman CYR" w:cs="Times New Roman CYR"/>
          <w:color w:val="000000"/>
          <w:sz w:val="28"/>
          <w:szCs w:val="28"/>
          <w:lang w:val="en-US"/>
        </w:rPr>
        <w:t>r</w:t>
      </w:r>
      <w:r w:rsidRPr="00A30E58">
        <w:rPr>
          <w:rFonts w:ascii="Times New Roman CYR" w:hAnsi="Times New Roman CYR" w:cs="Times New Roman CYR"/>
          <w:color w:val="000000"/>
          <w:sz w:val="28"/>
          <w:szCs w:val="28"/>
        </w:rPr>
        <w:t xml:space="preserve">-чи xайдашларда курилмаларни юклаш сони ; </w:t>
      </w:r>
      <w:r w:rsidRPr="00A30E58">
        <w:rPr>
          <w:position w:val="-12"/>
          <w:sz w:val="28"/>
          <w:szCs w:val="28"/>
          <w:lang w:val="en-US"/>
        </w:rPr>
        <w:object w:dxaOrig="260" w:dyaOrig="360">
          <v:shape id="_x0000_i1037" type="#_x0000_t75" style="width:12.75pt;height:18pt" o:ole="" fillcolor="window">
            <v:imagedata r:id="rId33" o:title=""/>
          </v:shape>
          <o:OLEObject Type="Embed" ProgID="Equation.3" ShapeID="_x0000_i1037" DrawAspect="Content" ObjectID="_1409870510" r:id="rId34"/>
        </w:object>
      </w:r>
      <w:r w:rsidRPr="00A30E58">
        <w:rPr>
          <w:rFonts w:ascii="Times New Roman CYR" w:hAnsi="Times New Roman CYR" w:cs="Times New Roman CYR"/>
          <w:color w:val="000000"/>
          <w:sz w:val="28"/>
          <w:szCs w:val="28"/>
        </w:rPr>
        <w:t>-</w:t>
      </w:r>
      <w:r w:rsidRPr="00A30E58">
        <w:rPr>
          <w:rFonts w:ascii="Times New Roman CYR" w:hAnsi="Times New Roman CYR" w:cs="Times New Roman CYR"/>
          <w:color w:val="000000"/>
          <w:sz w:val="28"/>
          <w:szCs w:val="28"/>
          <w:lang w:val="en-US"/>
        </w:rPr>
        <w:t>i</w:t>
      </w:r>
      <w:r w:rsidRPr="00A30E58">
        <w:rPr>
          <w:rFonts w:ascii="Times New Roman CYR" w:hAnsi="Times New Roman CYR" w:cs="Times New Roman CYR"/>
          <w:color w:val="000000"/>
          <w:sz w:val="28"/>
          <w:szCs w:val="28"/>
        </w:rPr>
        <w:t xml:space="preserve">-чи тажрибада </w:t>
      </w:r>
      <w:r w:rsidRPr="00A30E58">
        <w:rPr>
          <w:rFonts w:ascii="Times New Roman CYR" w:hAnsi="Times New Roman CYR" w:cs="Times New Roman CYR"/>
          <w:color w:val="000000"/>
          <w:sz w:val="28"/>
          <w:szCs w:val="28"/>
          <w:lang w:val="en-US"/>
        </w:rPr>
        <w:t>r</w:t>
      </w:r>
      <w:r w:rsidRPr="00A30E58">
        <w:rPr>
          <w:rFonts w:ascii="Times New Roman CYR" w:hAnsi="Times New Roman CYR" w:cs="Times New Roman CYR"/>
          <w:color w:val="000000"/>
          <w:sz w:val="28"/>
          <w:szCs w:val="28"/>
        </w:rPr>
        <w:t xml:space="preserve">-чи xайдашда юклаш вактини математик кутилиши ; </w:t>
      </w:r>
      <w:r w:rsidRPr="00A30E58">
        <w:rPr>
          <w:sz w:val="28"/>
          <w:szCs w:val="28"/>
          <w:lang w:val="en-US"/>
        </w:rPr>
        <w:t>n</w:t>
      </w:r>
      <w:r w:rsidRPr="00A30E58">
        <w:rPr>
          <w:sz w:val="28"/>
          <w:szCs w:val="28"/>
          <w:vertAlign w:val="subscript"/>
          <w:lang w:val="en-US"/>
        </w:rPr>
        <w:t>zi</w:t>
      </w:r>
      <w:r w:rsidRPr="00A30E58">
        <w:rPr>
          <w:sz w:val="28"/>
          <w:szCs w:val="28"/>
        </w:rPr>
        <w:t xml:space="preserve"> </w:t>
      </w:r>
      <w:r w:rsidRPr="00A30E58">
        <w:rPr>
          <w:rFonts w:ascii="Times New Roman CYR" w:hAnsi="Times New Roman CYR" w:cs="Times New Roman CYR"/>
          <w:color w:val="000000"/>
          <w:sz w:val="28"/>
          <w:szCs w:val="28"/>
        </w:rPr>
        <w:t>–</w:t>
      </w:r>
      <w:r w:rsidRPr="00A30E58">
        <w:rPr>
          <w:rFonts w:ascii="Times New Roman CYR" w:hAnsi="Times New Roman CYR" w:cs="Times New Roman CYR"/>
          <w:color w:val="000000"/>
          <w:sz w:val="28"/>
          <w:szCs w:val="28"/>
          <w:lang w:val="en-US"/>
        </w:rPr>
        <w:t>i</w:t>
      </w:r>
      <w:r w:rsidRPr="00A30E58">
        <w:rPr>
          <w:rFonts w:ascii="Times New Roman CYR" w:hAnsi="Times New Roman CYR" w:cs="Times New Roman CYR"/>
          <w:color w:val="000000"/>
          <w:sz w:val="28"/>
          <w:szCs w:val="28"/>
        </w:rPr>
        <w:t xml:space="preserve">-чи тажрибада </w:t>
      </w:r>
      <w:r w:rsidRPr="00A30E58">
        <w:rPr>
          <w:rFonts w:ascii="Times New Roman CYR" w:hAnsi="Times New Roman CYR" w:cs="Times New Roman CYR"/>
          <w:color w:val="000000"/>
          <w:sz w:val="28"/>
          <w:szCs w:val="28"/>
          <w:lang w:val="en-US"/>
        </w:rPr>
        <w:t>r</w:t>
      </w:r>
      <w:r w:rsidRPr="00A30E58">
        <w:rPr>
          <w:rFonts w:ascii="Times New Roman CYR" w:hAnsi="Times New Roman CYR" w:cs="Times New Roman CYR"/>
          <w:color w:val="000000"/>
          <w:sz w:val="28"/>
          <w:szCs w:val="28"/>
        </w:rPr>
        <w:t xml:space="preserve">-чи хайдашда курилмани юклаш сони .  </w:t>
      </w:r>
    </w:p>
    <w:p w:rsidR="00D8611E" w:rsidRPr="00A30E58" w:rsidRDefault="00D8611E" w:rsidP="00D8611E">
      <w:pPr>
        <w:autoSpaceDE w:val="0"/>
        <w:autoSpaceDN w:val="0"/>
        <w:adjustRightInd w:val="0"/>
        <w:ind w:firstLine="567"/>
        <w:rPr>
          <w:color w:val="000000"/>
          <w:sz w:val="28"/>
          <w:szCs w:val="28"/>
        </w:rPr>
      </w:pPr>
      <w:r w:rsidRPr="00A30E58">
        <w:rPr>
          <w:rFonts w:ascii="Times New Roman CYR" w:hAnsi="Times New Roman CYR" w:cs="Times New Roman CYR"/>
          <w:color w:val="000000"/>
          <w:sz w:val="28"/>
          <w:szCs w:val="28"/>
        </w:rPr>
        <w:t xml:space="preserve">Хар бир </w:t>
      </w:r>
      <w:r w:rsidRPr="00A30E58">
        <w:rPr>
          <w:rFonts w:ascii="Times New Roman CYR" w:hAnsi="Times New Roman CYR" w:cs="Times New Roman CYR"/>
          <w:color w:val="000000"/>
          <w:sz w:val="28"/>
          <w:szCs w:val="28"/>
          <w:lang w:val="en-US"/>
        </w:rPr>
        <w:t>r</w:t>
      </w:r>
      <w:r w:rsidRPr="00A30E58">
        <w:rPr>
          <w:rFonts w:ascii="Times New Roman CYR" w:hAnsi="Times New Roman CYR" w:cs="Times New Roman CYR"/>
          <w:color w:val="000000"/>
          <w:sz w:val="28"/>
          <w:szCs w:val="28"/>
        </w:rPr>
        <w:t>-чи xайдашда юклаш вактини десперсияси</w:t>
      </w:r>
    </w:p>
    <w:p w:rsidR="00D8611E" w:rsidRPr="00A30E58" w:rsidRDefault="00D8611E" w:rsidP="00D8611E">
      <w:pPr>
        <w:autoSpaceDE w:val="0"/>
        <w:autoSpaceDN w:val="0"/>
        <w:adjustRightInd w:val="0"/>
        <w:ind w:firstLine="567"/>
        <w:rPr>
          <w:sz w:val="28"/>
          <w:szCs w:val="28"/>
        </w:rPr>
      </w:pPr>
      <w:r w:rsidRPr="00A30E58">
        <w:rPr>
          <w:sz w:val="28"/>
          <w:szCs w:val="28"/>
        </w:rPr>
        <w:tab/>
      </w:r>
    </w:p>
    <w:p w:rsidR="00D8611E" w:rsidRPr="00A30E58" w:rsidRDefault="00D8611E" w:rsidP="00D8611E">
      <w:pPr>
        <w:autoSpaceDE w:val="0"/>
        <w:autoSpaceDN w:val="0"/>
        <w:adjustRightInd w:val="0"/>
        <w:ind w:firstLine="567"/>
        <w:rPr>
          <w:sz w:val="28"/>
          <w:szCs w:val="28"/>
          <w:lang w:val="en-US"/>
        </w:rPr>
      </w:pPr>
      <w:r w:rsidRPr="00A30E58">
        <w:rPr>
          <w:sz w:val="28"/>
          <w:szCs w:val="28"/>
        </w:rPr>
        <w:tab/>
      </w:r>
      <w:r w:rsidRPr="00A30E58">
        <w:rPr>
          <w:position w:val="-32"/>
          <w:sz w:val="28"/>
          <w:szCs w:val="28"/>
          <w:lang w:val="en-US"/>
        </w:rPr>
        <w:object w:dxaOrig="7420" w:dyaOrig="740">
          <v:shape id="_x0000_i1038" type="#_x0000_t75" style="width:371.25pt;height:36.75pt" o:ole="" fillcolor="window">
            <v:imagedata r:id="rId35" o:title=""/>
          </v:shape>
          <o:OLEObject Type="Embed" ProgID="Equation.3" ShapeID="_x0000_i1038" DrawAspect="Content" ObjectID="_1409870511" r:id="rId36"/>
        </w:object>
      </w:r>
    </w:p>
    <w:p w:rsidR="00D8611E" w:rsidRPr="00A30E58" w:rsidRDefault="00D8611E" w:rsidP="00D8611E">
      <w:pPr>
        <w:autoSpaceDE w:val="0"/>
        <w:autoSpaceDN w:val="0"/>
        <w:adjustRightInd w:val="0"/>
        <w:ind w:firstLine="567"/>
        <w:rPr>
          <w:sz w:val="28"/>
          <w:szCs w:val="28"/>
          <w:lang w:val="en-US"/>
        </w:rPr>
      </w:pPr>
      <w:r w:rsidRPr="00A30E58">
        <w:rPr>
          <w:sz w:val="28"/>
          <w:szCs w:val="28"/>
        </w:rPr>
        <w:t>Бу</w:t>
      </w:r>
      <w:r w:rsidRPr="00A30E58">
        <w:rPr>
          <w:sz w:val="28"/>
          <w:szCs w:val="28"/>
          <w:lang w:val="en-US"/>
        </w:rPr>
        <w:t xml:space="preserve"> </w:t>
      </w:r>
      <w:r w:rsidRPr="00A30E58">
        <w:rPr>
          <w:sz w:val="28"/>
          <w:szCs w:val="28"/>
        </w:rPr>
        <w:t>ерда</w:t>
      </w:r>
      <w:r w:rsidRPr="00A30E58">
        <w:rPr>
          <w:sz w:val="28"/>
          <w:szCs w:val="28"/>
          <w:lang w:val="en-US"/>
        </w:rPr>
        <w:t xml:space="preserve"> </w:t>
      </w:r>
      <w:r w:rsidRPr="00A30E58">
        <w:rPr>
          <w:i/>
          <w:sz w:val="28"/>
          <w:szCs w:val="28"/>
          <w:lang w:val="en-US"/>
        </w:rPr>
        <w:t>D</w:t>
      </w:r>
      <w:r w:rsidRPr="00A30E58">
        <w:rPr>
          <w:sz w:val="28"/>
          <w:szCs w:val="28"/>
          <w:lang w:val="en-US"/>
        </w:rPr>
        <w:t>[V</w:t>
      </w:r>
      <w:r w:rsidRPr="00A30E58">
        <w:rPr>
          <w:sz w:val="28"/>
          <w:szCs w:val="28"/>
          <w:vertAlign w:val="subscript"/>
          <w:lang w:val="en-US"/>
        </w:rPr>
        <w:t>i-1</w:t>
      </w:r>
      <w:r w:rsidRPr="00A30E58">
        <w:rPr>
          <w:sz w:val="28"/>
          <w:szCs w:val="28"/>
          <w:lang w:val="en-US"/>
        </w:rPr>
        <w:t>] —</w:t>
      </w:r>
      <w:r w:rsidRPr="00A30E58">
        <w:rPr>
          <w:sz w:val="28"/>
          <w:szCs w:val="28"/>
        </w:rPr>
        <w:t>олдинги</w:t>
      </w:r>
      <w:r w:rsidRPr="00A30E58">
        <w:rPr>
          <w:sz w:val="28"/>
          <w:szCs w:val="28"/>
          <w:lang w:val="en-US"/>
        </w:rPr>
        <w:t xml:space="preserve"> (i — 1)-</w:t>
      </w:r>
      <w:r w:rsidRPr="00A30E58">
        <w:rPr>
          <w:sz w:val="28"/>
          <w:szCs w:val="28"/>
        </w:rPr>
        <w:t>чи</w:t>
      </w:r>
      <w:r w:rsidRPr="00A30E58">
        <w:rPr>
          <w:sz w:val="28"/>
          <w:szCs w:val="28"/>
          <w:lang w:val="en-US"/>
        </w:rPr>
        <w:t xml:space="preserve"> </w:t>
      </w:r>
      <w:r w:rsidRPr="00A30E58">
        <w:rPr>
          <w:sz w:val="28"/>
          <w:szCs w:val="28"/>
        </w:rPr>
        <w:t>тажрибадаги</w:t>
      </w:r>
      <w:r w:rsidRPr="00A30E58">
        <w:rPr>
          <w:sz w:val="28"/>
          <w:szCs w:val="28"/>
          <w:lang w:val="en-US"/>
        </w:rPr>
        <w:t xml:space="preserve">  </w:t>
      </w:r>
      <w:r w:rsidRPr="00A30E58">
        <w:rPr>
          <w:rFonts w:ascii="Times New Roman CYR" w:hAnsi="Times New Roman CYR" w:cs="Times New Roman CYR"/>
          <w:color w:val="000000"/>
          <w:sz w:val="28"/>
          <w:szCs w:val="28"/>
          <w:lang w:val="en-US"/>
        </w:rPr>
        <w:t>x</w:t>
      </w:r>
      <w:r w:rsidRPr="00A30E58">
        <w:rPr>
          <w:rFonts w:ascii="Times New Roman CYR" w:hAnsi="Times New Roman CYR" w:cs="Times New Roman CYR"/>
          <w:color w:val="000000"/>
          <w:sz w:val="28"/>
          <w:szCs w:val="28"/>
        </w:rPr>
        <w:t>исоблаш</w:t>
      </w:r>
      <w:r w:rsidRPr="00A30E58">
        <w:rPr>
          <w:rFonts w:ascii="Times New Roman CYR" w:hAnsi="Times New Roman CYR" w:cs="Times New Roman CYR"/>
          <w:color w:val="000000"/>
          <w:sz w:val="28"/>
          <w:szCs w:val="28"/>
          <w:lang w:val="en-US"/>
        </w:rPr>
        <w:t xml:space="preserve"> </w:t>
      </w:r>
      <w:r w:rsidRPr="00A30E58">
        <w:rPr>
          <w:sz w:val="28"/>
          <w:szCs w:val="28"/>
        </w:rPr>
        <w:t>десперсияси</w:t>
      </w:r>
      <w:r w:rsidRPr="00A30E58">
        <w:rPr>
          <w:sz w:val="28"/>
          <w:szCs w:val="28"/>
          <w:lang w:val="en-US"/>
        </w:rPr>
        <w:t>;</w:t>
      </w:r>
    </w:p>
    <w:p w:rsidR="00D8611E" w:rsidRPr="00A30E58" w:rsidRDefault="00D8611E" w:rsidP="00D8611E">
      <w:pPr>
        <w:autoSpaceDE w:val="0"/>
        <w:autoSpaceDN w:val="0"/>
        <w:adjustRightInd w:val="0"/>
        <w:ind w:firstLine="567"/>
        <w:rPr>
          <w:sz w:val="28"/>
          <w:szCs w:val="28"/>
        </w:rPr>
      </w:pPr>
      <w:r w:rsidRPr="00A30E58">
        <w:rPr>
          <w:i/>
          <w:sz w:val="28"/>
          <w:szCs w:val="28"/>
          <w:lang w:val="en-US"/>
        </w:rPr>
        <w:t>d</w:t>
      </w:r>
      <w:r w:rsidRPr="00A30E58">
        <w:rPr>
          <w:i/>
          <w:sz w:val="28"/>
          <w:szCs w:val="28"/>
          <w:vertAlign w:val="subscript"/>
          <w:lang w:val="en-US"/>
        </w:rPr>
        <w:t>i</w:t>
      </w:r>
      <w:r w:rsidRPr="00A30E58">
        <w:rPr>
          <w:i/>
          <w:sz w:val="28"/>
          <w:szCs w:val="28"/>
          <w:vertAlign w:val="subscript"/>
        </w:rPr>
        <w:t xml:space="preserve"> </w:t>
      </w:r>
      <w:r w:rsidRPr="00A30E58">
        <w:rPr>
          <w:sz w:val="28"/>
          <w:szCs w:val="28"/>
        </w:rPr>
        <w:t xml:space="preserve">- </w:t>
      </w:r>
      <w:r w:rsidRPr="00A30E58">
        <w:rPr>
          <w:sz w:val="28"/>
          <w:szCs w:val="28"/>
          <w:lang w:val="en-US"/>
        </w:rPr>
        <w:t>i</w:t>
      </w:r>
      <w:r w:rsidRPr="00A30E58">
        <w:rPr>
          <w:sz w:val="28"/>
          <w:szCs w:val="28"/>
        </w:rPr>
        <w:t xml:space="preserve"> -чи тажрибада  </w:t>
      </w:r>
      <w:r w:rsidRPr="00A30E58">
        <w:rPr>
          <w:rFonts w:ascii="Times New Roman CYR" w:hAnsi="Times New Roman CYR" w:cs="Times New Roman CYR"/>
          <w:color w:val="000000"/>
          <w:sz w:val="28"/>
          <w:szCs w:val="28"/>
          <w:lang w:val="en-US"/>
        </w:rPr>
        <w:t>x</w:t>
      </w:r>
      <w:r w:rsidRPr="00A30E58">
        <w:rPr>
          <w:rFonts w:ascii="Times New Roman CYR" w:hAnsi="Times New Roman CYR" w:cs="Times New Roman CYR"/>
          <w:color w:val="000000"/>
          <w:sz w:val="28"/>
          <w:szCs w:val="28"/>
        </w:rPr>
        <w:t xml:space="preserve">исобланган </w:t>
      </w:r>
      <w:r w:rsidRPr="00A30E58">
        <w:rPr>
          <w:sz w:val="28"/>
          <w:szCs w:val="28"/>
        </w:rPr>
        <w:t>десперсияси.</w:t>
      </w:r>
    </w:p>
    <w:p w:rsidR="00D8611E" w:rsidRPr="00A30E58" w:rsidRDefault="00D8611E" w:rsidP="00D8611E">
      <w:pPr>
        <w:autoSpaceDE w:val="0"/>
        <w:autoSpaceDN w:val="0"/>
        <w:adjustRightInd w:val="0"/>
        <w:ind w:firstLine="567"/>
        <w:jc w:val="both"/>
        <w:rPr>
          <w:sz w:val="28"/>
          <w:szCs w:val="28"/>
        </w:rPr>
      </w:pPr>
      <w:r w:rsidRPr="00A30E58">
        <w:rPr>
          <w:sz w:val="28"/>
          <w:szCs w:val="28"/>
        </w:rPr>
        <w:tab/>
      </w:r>
    </w:p>
    <w:p w:rsidR="00D8611E" w:rsidRPr="00A30E58" w:rsidRDefault="00D8611E" w:rsidP="00D8611E">
      <w:pPr>
        <w:numPr>
          <w:ilvl w:val="0"/>
          <w:numId w:val="2"/>
        </w:numPr>
        <w:tabs>
          <w:tab w:val="clear" w:pos="2700"/>
          <w:tab w:val="left" w:pos="1260"/>
          <w:tab w:val="num" w:pos="1620"/>
        </w:tabs>
        <w:autoSpaceDE w:val="0"/>
        <w:autoSpaceDN w:val="0"/>
        <w:adjustRightInd w:val="0"/>
        <w:ind w:left="360" w:firstLine="360"/>
        <w:jc w:val="center"/>
        <w:rPr>
          <w:rFonts w:ascii="Times New Roman CYR" w:hAnsi="Times New Roman CYR" w:cs="Times New Roman CYR"/>
          <w:color w:val="000000"/>
          <w:sz w:val="28"/>
          <w:szCs w:val="28"/>
        </w:rPr>
      </w:pPr>
      <w:r w:rsidRPr="00D84729">
        <w:rPr>
          <w:rFonts w:ascii="Times New Roman CYR" w:hAnsi="Times New Roman CYR" w:cs="Times New Roman CYR"/>
          <w:b/>
          <w:color w:val="000000"/>
          <w:sz w:val="28"/>
          <w:szCs w:val="28"/>
        </w:rPr>
        <w:t>Тасодифий катталикларни ва кетма-кетликларни генерация килиш усуллари</w:t>
      </w:r>
      <w:r w:rsidRPr="00A30E58">
        <w:rPr>
          <w:rFonts w:ascii="Times New Roman CYR" w:hAnsi="Times New Roman CYR" w:cs="Times New Roman CYR"/>
          <w:color w:val="000000"/>
          <w:sz w:val="28"/>
          <w:szCs w:val="28"/>
        </w:rPr>
        <w:t>.</w:t>
      </w:r>
    </w:p>
    <w:p w:rsidR="00D8611E" w:rsidRPr="00A30E58" w:rsidRDefault="00D8611E" w:rsidP="00D8611E">
      <w:pPr>
        <w:autoSpaceDE w:val="0"/>
        <w:autoSpaceDN w:val="0"/>
        <w:adjustRightInd w:val="0"/>
        <w:ind w:firstLine="567"/>
        <w:rPr>
          <w:rFonts w:ascii="Times New Roman CYR" w:hAnsi="Times New Roman CYR" w:cs="Times New Roman CYR"/>
          <w:color w:val="000000"/>
          <w:sz w:val="28"/>
          <w:szCs w:val="28"/>
        </w:rPr>
      </w:pPr>
    </w:p>
    <w:p w:rsidR="00D8611E" w:rsidRPr="00A30E58" w:rsidRDefault="00D8611E" w:rsidP="00D8611E">
      <w:pPr>
        <w:autoSpaceDE w:val="0"/>
        <w:autoSpaceDN w:val="0"/>
        <w:adjustRightInd w:val="0"/>
        <w:ind w:firstLine="567"/>
        <w:rPr>
          <w:rFonts w:ascii="Times New Roman CYR" w:hAnsi="Times New Roman CYR" w:cs="Times New Roman CYR"/>
          <w:color w:val="000000"/>
          <w:sz w:val="28"/>
          <w:szCs w:val="28"/>
        </w:rPr>
      </w:pPr>
      <w:r w:rsidRPr="00A30E58">
        <w:rPr>
          <w:rFonts w:ascii="Times New Roman CYR" w:hAnsi="Times New Roman CYR" w:cs="Times New Roman CYR"/>
          <w:color w:val="000000"/>
          <w:sz w:val="28"/>
          <w:szCs w:val="28"/>
        </w:rPr>
        <w:t>Текис таксимланган тасодифий сонларни хосил килиш . Стоxасти</w:t>
      </w:r>
      <w:r>
        <w:rPr>
          <w:rFonts w:ascii="Times New Roman CYR" w:hAnsi="Times New Roman CYR" w:cs="Times New Roman CYR"/>
          <w:color w:val="000000"/>
          <w:sz w:val="28"/>
          <w:szCs w:val="28"/>
        </w:rPr>
        <w:t>к</w:t>
      </w:r>
      <w:r w:rsidRPr="00A30E58">
        <w:rPr>
          <w:rFonts w:ascii="Times New Roman CYR" w:hAnsi="Times New Roman CYR" w:cs="Times New Roman CYR"/>
          <w:color w:val="000000"/>
          <w:sz w:val="28"/>
          <w:szCs w:val="28"/>
        </w:rPr>
        <w:t xml:space="preserve"> тизимларни статик моделлаштиришда тасодифий xодисаларни , микдорларни ва кетма-кетларни берилган статистик xа-рактеристикалар бўйича аниклаш талаб этилади .Уларни аниклашда [0,1] интервалда текис так-симланган сонлар кетма-кетлигидан фойдаланиш ётади.Хисоблаш тизимларини бундай  кетма-кетликлар шакллантириши дастурлари тасодифий сонларни датчиклари ёки генераторлари дейилади.   Хисоблаш тизимлари ёрдамида текис таксимланган тасодифий сонларни хосил килиш учун кўпгина xолларда мултипликатив усулдан фойдаланилади . Бу усулда тасодифий сонлар куйидаги рекуррент ифода ёрдамида хосил килинади:   </w:t>
      </w:r>
    </w:p>
    <w:p w:rsidR="00D8611E" w:rsidRPr="00A30E58" w:rsidRDefault="00D8611E" w:rsidP="00D8611E">
      <w:pPr>
        <w:autoSpaceDE w:val="0"/>
        <w:autoSpaceDN w:val="0"/>
        <w:adjustRightInd w:val="0"/>
        <w:ind w:firstLine="567"/>
        <w:rPr>
          <w:rFonts w:ascii="Times New Roman CYR" w:hAnsi="Times New Roman CYR" w:cs="Times New Roman CYR"/>
          <w:color w:val="000000"/>
          <w:sz w:val="28"/>
          <w:szCs w:val="28"/>
        </w:rPr>
      </w:pPr>
    </w:p>
    <w:p w:rsidR="00D8611E" w:rsidRPr="00A30E58" w:rsidRDefault="00D8611E" w:rsidP="00D8611E">
      <w:pPr>
        <w:autoSpaceDE w:val="0"/>
        <w:autoSpaceDN w:val="0"/>
        <w:adjustRightInd w:val="0"/>
        <w:ind w:firstLine="567"/>
        <w:rPr>
          <w:sz w:val="28"/>
          <w:szCs w:val="28"/>
        </w:rPr>
      </w:pPr>
      <w:r>
        <w:rPr>
          <w:noProof/>
          <w:sz w:val="28"/>
          <w:szCs w:val="28"/>
        </w:rPr>
        <w:pict>
          <v:shape id="_x0000_s1028" type="#_x0000_t75" style="position:absolute;left:0;text-align:left;margin-left:185.25pt;margin-top:-.05pt;width:125.25pt;height:18pt;z-index:251662336" fillcolor="window">
            <v:imagedata r:id="rId37" o:title=""/>
            <w10:wrap type="square" side="left"/>
          </v:shape>
          <o:OLEObject Type="Embed" ProgID="Equation.3" ShapeID="_x0000_s1028" DrawAspect="Content" ObjectID="_1409870524" r:id="rId38"/>
        </w:pict>
      </w:r>
      <w:r>
        <w:rPr>
          <w:sz w:val="28"/>
          <w:szCs w:val="28"/>
        </w:rPr>
        <w:br w:type="textWrapping" w:clear="all"/>
      </w:r>
    </w:p>
    <w:p w:rsidR="00D8611E" w:rsidRDefault="00D8611E" w:rsidP="00D8611E">
      <w:pPr>
        <w:autoSpaceDE w:val="0"/>
        <w:autoSpaceDN w:val="0"/>
        <w:adjustRightInd w:val="0"/>
        <w:ind w:firstLine="567"/>
        <w:rPr>
          <w:rFonts w:ascii="Times New Roman CYR" w:hAnsi="Times New Roman CYR" w:cs="Times New Roman CYR"/>
          <w:color w:val="000000"/>
          <w:sz w:val="28"/>
          <w:szCs w:val="28"/>
        </w:rPr>
      </w:pPr>
      <w:r w:rsidRPr="00A30E58">
        <w:rPr>
          <w:rFonts w:ascii="Times New Roman CYR" w:hAnsi="Times New Roman CYR" w:cs="Times New Roman CYR"/>
          <w:color w:val="000000"/>
          <w:sz w:val="28"/>
          <w:szCs w:val="28"/>
        </w:rPr>
        <w:t xml:space="preserve">бу ерда А,С -ўзгармаслар; М-етарли катта бутун мусбат сон. Мос равишда ўзгармаслар танлаб олиш ва бошлангич  сон  </w:t>
      </w:r>
      <w:r w:rsidRPr="00A30E58">
        <w:rPr>
          <w:position w:val="-12"/>
          <w:sz w:val="28"/>
          <w:szCs w:val="28"/>
        </w:rPr>
        <w:object w:dxaOrig="300" w:dyaOrig="360">
          <v:shape id="_x0000_i1039" type="#_x0000_t75" style="width:15pt;height:18pt" o:ole="" fillcolor="window">
            <v:imagedata r:id="rId39" o:title=""/>
          </v:shape>
          <o:OLEObject Type="Embed" ProgID="Equation.3" ShapeID="_x0000_i1039" DrawAspect="Content" ObjectID="_1409870512" r:id="rId40"/>
        </w:object>
      </w:r>
      <w:r w:rsidRPr="00A30E58">
        <w:rPr>
          <w:rFonts w:ascii="Times New Roman CYR" w:hAnsi="Times New Roman CYR" w:cs="Times New Roman CYR"/>
          <w:color w:val="000000"/>
          <w:sz w:val="28"/>
          <w:szCs w:val="28"/>
        </w:rPr>
        <w:t>ни  берилганда бу формула (0,М-1) интервалда текис таксимланган бутун сонлар кетма-кетлигини хосил килишни таъминлайди.Бу кетма-кетлик М га тенг даврга эга.Шунинг учун бундай сонлар псевдасодифий соналр дейилади .(0,1) интервалида текис таксимланган тасодифий сонлар билан хосил килинган бутун сонларни масштаб алмаштириш билан топилади .</w:t>
      </w:r>
    </w:p>
    <w:p w:rsidR="00D8611E" w:rsidRPr="00A30E58" w:rsidRDefault="00D8611E" w:rsidP="00D8611E">
      <w:pPr>
        <w:autoSpaceDE w:val="0"/>
        <w:autoSpaceDN w:val="0"/>
        <w:adjustRightInd w:val="0"/>
        <w:ind w:firstLine="567"/>
        <w:rPr>
          <w:rFonts w:ascii="Times New Roman CYR" w:hAnsi="Times New Roman CYR" w:cs="Times New Roman CYR"/>
          <w:color w:val="000000"/>
          <w:sz w:val="28"/>
          <w:szCs w:val="28"/>
        </w:rPr>
      </w:pPr>
      <w:r w:rsidRPr="00A30E58">
        <w:rPr>
          <w:rFonts w:ascii="Times New Roman CYR" w:hAnsi="Times New Roman CYR" w:cs="Times New Roman CYR"/>
          <w:color w:val="000000"/>
          <w:sz w:val="28"/>
          <w:szCs w:val="28"/>
        </w:rPr>
        <w:t xml:space="preserve"> </w:t>
      </w:r>
    </w:p>
    <w:p w:rsidR="00D8611E" w:rsidRDefault="00D8611E" w:rsidP="00D8611E">
      <w:pPr>
        <w:autoSpaceDE w:val="0"/>
        <w:autoSpaceDN w:val="0"/>
        <w:adjustRightInd w:val="0"/>
        <w:ind w:firstLine="567"/>
        <w:jc w:val="center"/>
        <w:rPr>
          <w:rFonts w:ascii="Times New Roman CYR" w:hAnsi="Times New Roman CYR" w:cs="Times New Roman CYR"/>
          <w:color w:val="000000"/>
          <w:sz w:val="28"/>
          <w:szCs w:val="28"/>
        </w:rPr>
      </w:pPr>
    </w:p>
    <w:p w:rsidR="00D8611E" w:rsidRDefault="00D8611E" w:rsidP="00D8611E">
      <w:pPr>
        <w:autoSpaceDE w:val="0"/>
        <w:autoSpaceDN w:val="0"/>
        <w:adjustRightInd w:val="0"/>
        <w:ind w:firstLine="567"/>
        <w:jc w:val="center"/>
        <w:rPr>
          <w:rFonts w:ascii="Times New Roman CYR" w:hAnsi="Times New Roman CYR" w:cs="Times New Roman CYR"/>
          <w:color w:val="000000"/>
          <w:sz w:val="28"/>
          <w:szCs w:val="28"/>
        </w:rPr>
      </w:pPr>
    </w:p>
    <w:p w:rsidR="00D8611E" w:rsidRPr="00A30E58" w:rsidRDefault="00D8611E" w:rsidP="00D8611E">
      <w:pPr>
        <w:autoSpaceDE w:val="0"/>
        <w:autoSpaceDN w:val="0"/>
        <w:adjustRightInd w:val="0"/>
        <w:ind w:firstLine="567"/>
        <w:jc w:val="center"/>
        <w:rPr>
          <w:rFonts w:ascii="Times New Roman CYR" w:hAnsi="Times New Roman CYR" w:cs="Times New Roman CYR"/>
          <w:color w:val="000000"/>
          <w:sz w:val="28"/>
          <w:szCs w:val="28"/>
        </w:rPr>
      </w:pPr>
      <w:r w:rsidRPr="00A30E58">
        <w:rPr>
          <w:rFonts w:ascii="Times New Roman CYR" w:hAnsi="Times New Roman CYR" w:cs="Times New Roman CYR"/>
          <w:color w:val="000000"/>
          <w:sz w:val="28"/>
          <w:szCs w:val="28"/>
        </w:rPr>
        <w:lastRenderedPageBreak/>
        <w:t>Тасодифий ходисаларни ва дискрет микдорларни моделлаштириш.</w:t>
      </w:r>
    </w:p>
    <w:p w:rsidR="00D8611E" w:rsidRPr="00A30E58" w:rsidRDefault="00D8611E" w:rsidP="00D8611E">
      <w:pPr>
        <w:autoSpaceDE w:val="0"/>
        <w:autoSpaceDN w:val="0"/>
        <w:adjustRightInd w:val="0"/>
        <w:ind w:firstLine="567"/>
        <w:jc w:val="center"/>
        <w:rPr>
          <w:rFonts w:ascii="Times New Roman CYR" w:hAnsi="Times New Roman CYR" w:cs="Times New Roman CYR"/>
          <w:color w:val="000000"/>
          <w:sz w:val="28"/>
          <w:szCs w:val="28"/>
        </w:rPr>
      </w:pPr>
    </w:p>
    <w:p w:rsidR="00D8611E" w:rsidRPr="00A30E58" w:rsidRDefault="00D8611E" w:rsidP="00D8611E">
      <w:pPr>
        <w:autoSpaceDE w:val="0"/>
        <w:autoSpaceDN w:val="0"/>
        <w:adjustRightInd w:val="0"/>
        <w:ind w:firstLine="567"/>
        <w:rPr>
          <w:rFonts w:ascii="Times New Roman CYR" w:hAnsi="Times New Roman CYR" w:cs="Times New Roman CYR"/>
          <w:color w:val="000000"/>
          <w:sz w:val="28"/>
          <w:szCs w:val="28"/>
        </w:rPr>
      </w:pPr>
      <w:r w:rsidRPr="00A30E58">
        <w:rPr>
          <w:rFonts w:ascii="Times New Roman CYR" w:hAnsi="Times New Roman CYR" w:cs="Times New Roman CYR"/>
          <w:color w:val="000000"/>
          <w:sz w:val="28"/>
          <w:szCs w:val="28"/>
        </w:rPr>
        <w:t xml:space="preserve">Тасодифий ходисани X эхтимоллик </w:t>
      </w:r>
      <w:r w:rsidRPr="00A30E58">
        <w:rPr>
          <w:rFonts w:ascii="Times New Roman CYR" w:hAnsi="Times New Roman CYR" w:cs="Times New Roman CYR"/>
          <w:color w:val="000000"/>
          <w:sz w:val="28"/>
          <w:szCs w:val="28"/>
          <w:lang w:val="en-US"/>
        </w:rPr>
        <w:t>P</w:t>
      </w:r>
      <w:r w:rsidRPr="00A30E58">
        <w:rPr>
          <w:rFonts w:ascii="Times New Roman CYR" w:hAnsi="Times New Roman CYR" w:cs="Times New Roman CYR"/>
          <w:color w:val="000000"/>
          <w:sz w:val="28"/>
          <w:szCs w:val="28"/>
        </w:rPr>
        <w:t xml:space="preserve"> билан моделлаштириш учун , тасодифий сонни  </w:t>
      </w:r>
      <w:r w:rsidRPr="00A30E58">
        <w:rPr>
          <w:position w:val="-6"/>
          <w:sz w:val="28"/>
          <w:szCs w:val="28"/>
        </w:rPr>
        <w:object w:dxaOrig="220" w:dyaOrig="220">
          <v:shape id="_x0000_i1040" type="#_x0000_t75" style="width:11.25pt;height:11.25pt" o:ole="" fillcolor="window">
            <v:imagedata r:id="rId41" o:title=""/>
          </v:shape>
          <o:OLEObject Type="Embed" ProgID="Equation.3" ShapeID="_x0000_i1040" DrawAspect="Content" ObjectID="_1409870513" r:id="rId42"/>
        </w:object>
      </w:r>
      <w:r w:rsidRPr="00A30E58">
        <w:rPr>
          <w:rFonts w:ascii="Times New Roman CYR" w:hAnsi="Times New Roman CYR" w:cs="Times New Roman CYR"/>
          <w:color w:val="000000"/>
          <w:sz w:val="28"/>
          <w:szCs w:val="28"/>
        </w:rPr>
        <w:t xml:space="preserve"> интервалда (0,1) текис таксимланган кийматини </w:t>
      </w:r>
      <w:r w:rsidRPr="00A30E58">
        <w:rPr>
          <w:rFonts w:ascii="Times New Roman CYR" w:hAnsi="Times New Roman CYR" w:cs="Times New Roman CYR"/>
          <w:color w:val="000000"/>
          <w:sz w:val="28"/>
          <w:szCs w:val="28"/>
          <w:lang w:val="en-US"/>
        </w:rPr>
        <w:t>P</w:t>
      </w:r>
      <w:r w:rsidRPr="00A30E58">
        <w:rPr>
          <w:rFonts w:ascii="Times New Roman CYR" w:hAnsi="Times New Roman CYR" w:cs="Times New Roman CYR"/>
          <w:color w:val="000000"/>
          <w:sz w:val="28"/>
          <w:szCs w:val="28"/>
        </w:rPr>
        <w:t xml:space="preserve"> билан солиштирилади. Агар </w:t>
      </w:r>
      <w:r w:rsidRPr="00A30E58">
        <w:rPr>
          <w:position w:val="-6"/>
          <w:sz w:val="28"/>
          <w:szCs w:val="28"/>
        </w:rPr>
        <w:object w:dxaOrig="420" w:dyaOrig="260">
          <v:shape id="_x0000_i1041" type="#_x0000_t75" style="width:21pt;height:12.75pt" o:ole="" fillcolor="window">
            <v:imagedata r:id="rId43" o:title=""/>
          </v:shape>
          <o:OLEObject Type="Embed" ProgID="Equation.3" ShapeID="_x0000_i1041" DrawAspect="Content" ObjectID="_1409870514" r:id="rId44"/>
        </w:object>
      </w:r>
      <w:r w:rsidRPr="00A30E58">
        <w:rPr>
          <w:i/>
          <w:sz w:val="28"/>
          <w:szCs w:val="28"/>
        </w:rPr>
        <w:t>Р</w:t>
      </w:r>
      <w:r w:rsidRPr="00A30E58">
        <w:rPr>
          <w:rFonts w:ascii="Times New Roman CYR" w:hAnsi="Times New Roman CYR" w:cs="Times New Roman CYR"/>
          <w:color w:val="000000"/>
          <w:sz w:val="28"/>
          <w:szCs w:val="28"/>
        </w:rPr>
        <w:t xml:space="preserve">  бўлса , ходиса X содир бўлди деб хисобланади.</w:t>
      </w:r>
    </w:p>
    <w:p w:rsidR="00D8611E" w:rsidRPr="005A7D3F" w:rsidRDefault="00D8611E" w:rsidP="00D8611E">
      <w:pPr>
        <w:autoSpaceDE w:val="0"/>
        <w:autoSpaceDN w:val="0"/>
        <w:adjustRightInd w:val="0"/>
        <w:ind w:firstLine="567"/>
        <w:rPr>
          <w:rFonts w:ascii="Times New Roman CYR" w:hAnsi="Times New Roman CYR" w:cs="Times New Roman CYR"/>
          <w:color w:val="000000"/>
          <w:sz w:val="28"/>
          <w:szCs w:val="28"/>
        </w:rPr>
      </w:pPr>
      <w:r w:rsidRPr="00A30E58">
        <w:rPr>
          <w:rFonts w:ascii="Times New Roman CYR" w:hAnsi="Times New Roman CYR" w:cs="Times New Roman CYR"/>
          <w:color w:val="000000"/>
          <w:sz w:val="28"/>
          <w:szCs w:val="28"/>
        </w:rPr>
        <w:t xml:space="preserve">       Фараз килайлик, дискрет тасодифий микдор </w:t>
      </w:r>
      <w:r w:rsidRPr="00A30E58">
        <w:rPr>
          <w:rFonts w:ascii="Times New Roman CYR" w:hAnsi="Times New Roman CYR" w:cs="Times New Roman CYR"/>
          <w:color w:val="000000"/>
          <w:sz w:val="28"/>
          <w:szCs w:val="28"/>
          <w:lang w:val="en-US"/>
        </w:rPr>
        <w:t>Y</w:t>
      </w:r>
      <w:r w:rsidRPr="00A30E58">
        <w:rPr>
          <w:rFonts w:ascii="Times New Roman CYR" w:hAnsi="Times New Roman CYR" w:cs="Times New Roman CYR"/>
          <w:color w:val="000000"/>
          <w:sz w:val="28"/>
          <w:szCs w:val="28"/>
        </w:rPr>
        <w:t xml:space="preserve"> бир нечта </w:t>
      </w:r>
      <w:r w:rsidRPr="00A30E58">
        <w:rPr>
          <w:sz w:val="28"/>
          <w:szCs w:val="28"/>
          <w:lang w:val="en-US"/>
        </w:rPr>
        <w:t>y</w:t>
      </w:r>
      <w:r w:rsidRPr="00A30E58">
        <w:rPr>
          <w:sz w:val="28"/>
          <w:szCs w:val="28"/>
          <w:vertAlign w:val="subscript"/>
        </w:rPr>
        <w:t>1</w:t>
      </w:r>
      <w:r w:rsidRPr="00A30E58">
        <w:rPr>
          <w:sz w:val="28"/>
          <w:szCs w:val="28"/>
        </w:rPr>
        <w:t xml:space="preserve">, …, </w:t>
      </w:r>
      <w:r w:rsidRPr="00A30E58">
        <w:rPr>
          <w:sz w:val="28"/>
          <w:szCs w:val="28"/>
          <w:lang w:val="en-US"/>
        </w:rPr>
        <w:t>y</w:t>
      </w:r>
      <w:r w:rsidRPr="00A30E58">
        <w:rPr>
          <w:sz w:val="28"/>
          <w:szCs w:val="28"/>
          <w:vertAlign w:val="subscript"/>
          <w:lang w:val="en-US"/>
        </w:rPr>
        <w:t>n</w:t>
      </w:r>
      <w:r w:rsidRPr="00A30E58">
        <w:rPr>
          <w:rFonts w:ascii="Times New Roman CYR" w:hAnsi="Times New Roman CYR" w:cs="Times New Roman CYR"/>
          <w:color w:val="000000"/>
          <w:sz w:val="28"/>
          <w:szCs w:val="28"/>
        </w:rPr>
        <w:t xml:space="preserve">  ларни  </w:t>
      </w:r>
      <w:r w:rsidRPr="00A30E58">
        <w:rPr>
          <w:i/>
          <w:sz w:val="28"/>
          <w:szCs w:val="28"/>
        </w:rPr>
        <w:t>р</w:t>
      </w:r>
      <w:r w:rsidRPr="00A30E58">
        <w:rPr>
          <w:sz w:val="28"/>
          <w:szCs w:val="28"/>
          <w:vertAlign w:val="subscript"/>
        </w:rPr>
        <w:t>1</w:t>
      </w:r>
      <w:r w:rsidRPr="00A30E58">
        <w:rPr>
          <w:i/>
          <w:sz w:val="28"/>
          <w:szCs w:val="28"/>
        </w:rPr>
        <w:t>,</w:t>
      </w:r>
      <w:r w:rsidRPr="00A30E58">
        <w:rPr>
          <w:sz w:val="28"/>
          <w:szCs w:val="28"/>
        </w:rPr>
        <w:t xml:space="preserve"> ..., </w:t>
      </w:r>
      <w:r w:rsidRPr="00A30E58">
        <w:rPr>
          <w:i/>
          <w:sz w:val="28"/>
          <w:szCs w:val="28"/>
        </w:rPr>
        <w:t>р</w:t>
      </w:r>
      <w:r w:rsidRPr="00A30E58">
        <w:rPr>
          <w:i/>
          <w:sz w:val="28"/>
          <w:szCs w:val="28"/>
          <w:vertAlign w:val="subscript"/>
        </w:rPr>
        <w:t>п</w:t>
      </w:r>
      <w:r w:rsidRPr="00A30E58">
        <w:rPr>
          <w:i/>
          <w:sz w:val="28"/>
          <w:szCs w:val="28"/>
        </w:rPr>
        <w:t xml:space="preserve">.. </w:t>
      </w:r>
      <w:r w:rsidRPr="00A30E58">
        <w:rPr>
          <w:sz w:val="28"/>
          <w:szCs w:val="28"/>
        </w:rPr>
        <w:t xml:space="preserve"> </w:t>
      </w:r>
      <w:r w:rsidRPr="00A30E58">
        <w:rPr>
          <w:rFonts w:ascii="Times New Roman CYR" w:hAnsi="Times New Roman CYR" w:cs="Times New Roman CYR"/>
          <w:color w:val="000000"/>
          <w:sz w:val="28"/>
          <w:szCs w:val="28"/>
        </w:rPr>
        <w:t xml:space="preserve"> эхтимолликларда</w:t>
      </w:r>
      <w:r w:rsidRPr="005A7D3F">
        <w:rPr>
          <w:rFonts w:ascii="Times New Roman CYR" w:hAnsi="Times New Roman CYR" w:cs="Times New Roman CYR"/>
          <w:color w:val="000000"/>
          <w:sz w:val="28"/>
          <w:szCs w:val="28"/>
        </w:rPr>
        <w:t xml:space="preserve"> </w:t>
      </w:r>
      <w:r w:rsidRPr="00A30E58">
        <w:rPr>
          <w:rFonts w:ascii="Times New Roman CYR" w:hAnsi="Times New Roman CYR" w:cs="Times New Roman CYR"/>
          <w:color w:val="000000"/>
          <w:sz w:val="28"/>
          <w:szCs w:val="28"/>
        </w:rPr>
        <w:t>кабул</w:t>
      </w:r>
      <w:r w:rsidRPr="005A7D3F">
        <w:rPr>
          <w:rFonts w:ascii="Times New Roman CYR" w:hAnsi="Times New Roman CYR" w:cs="Times New Roman CYR"/>
          <w:color w:val="000000"/>
          <w:sz w:val="28"/>
          <w:szCs w:val="28"/>
        </w:rPr>
        <w:t xml:space="preserve"> </w:t>
      </w:r>
      <w:r w:rsidRPr="00A30E58">
        <w:rPr>
          <w:rFonts w:ascii="Times New Roman CYR" w:hAnsi="Times New Roman CYR" w:cs="Times New Roman CYR"/>
          <w:color w:val="000000"/>
          <w:sz w:val="28"/>
          <w:szCs w:val="28"/>
        </w:rPr>
        <w:t>килади</w:t>
      </w:r>
      <w:r w:rsidRPr="005A7D3F">
        <w:rPr>
          <w:rFonts w:ascii="Times New Roman CYR" w:hAnsi="Times New Roman CYR" w:cs="Times New Roman CYR"/>
          <w:color w:val="000000"/>
          <w:sz w:val="28"/>
          <w:szCs w:val="28"/>
        </w:rPr>
        <w:t>.</w:t>
      </w:r>
      <w:r w:rsidRPr="00A30E58">
        <w:rPr>
          <w:rFonts w:ascii="Times New Roman CYR" w:hAnsi="Times New Roman CYR" w:cs="Times New Roman CYR"/>
          <w:color w:val="000000"/>
          <w:sz w:val="28"/>
          <w:szCs w:val="28"/>
        </w:rPr>
        <w:t>Бунда</w:t>
      </w:r>
      <w:r w:rsidRPr="005A7D3F">
        <w:rPr>
          <w:rFonts w:ascii="Times New Roman CYR" w:hAnsi="Times New Roman CYR" w:cs="Times New Roman CYR"/>
          <w:color w:val="000000"/>
          <w:sz w:val="28"/>
          <w:szCs w:val="28"/>
        </w:rPr>
        <w:t xml:space="preserve">  </w:t>
      </w:r>
      <w:r w:rsidRPr="00A30E58">
        <w:rPr>
          <w:rFonts w:ascii="Times New Roman CYR" w:hAnsi="Times New Roman CYR" w:cs="Times New Roman CYR"/>
          <w:color w:val="000000"/>
          <w:sz w:val="28"/>
          <w:szCs w:val="28"/>
        </w:rPr>
        <w:t>куйидаги</w:t>
      </w:r>
      <w:r w:rsidRPr="005A7D3F">
        <w:rPr>
          <w:rFonts w:ascii="Times New Roman CYR" w:hAnsi="Times New Roman CYR" w:cs="Times New Roman CYR"/>
          <w:color w:val="000000"/>
          <w:sz w:val="28"/>
          <w:szCs w:val="28"/>
        </w:rPr>
        <w:t xml:space="preserve"> </w:t>
      </w:r>
      <w:r w:rsidRPr="00A30E58">
        <w:rPr>
          <w:rFonts w:ascii="Times New Roman CYR" w:hAnsi="Times New Roman CYR" w:cs="Times New Roman CYR"/>
          <w:color w:val="000000"/>
          <w:sz w:val="28"/>
          <w:szCs w:val="28"/>
        </w:rPr>
        <w:t>ифода</w:t>
      </w:r>
      <w:r w:rsidRPr="005A7D3F">
        <w:rPr>
          <w:rFonts w:ascii="Times New Roman CYR" w:hAnsi="Times New Roman CYR" w:cs="Times New Roman CYR"/>
          <w:color w:val="000000"/>
          <w:sz w:val="28"/>
          <w:szCs w:val="28"/>
        </w:rPr>
        <w:t xml:space="preserve"> </w:t>
      </w:r>
      <w:r w:rsidRPr="00A30E58">
        <w:rPr>
          <w:rFonts w:ascii="Times New Roman CYR" w:hAnsi="Times New Roman CYR" w:cs="Times New Roman CYR"/>
          <w:color w:val="000000"/>
          <w:sz w:val="28"/>
          <w:szCs w:val="28"/>
        </w:rPr>
        <w:t>бажарилади</w:t>
      </w:r>
      <w:r w:rsidRPr="005A7D3F">
        <w:rPr>
          <w:rFonts w:ascii="Times New Roman CYR" w:hAnsi="Times New Roman CYR" w:cs="Times New Roman CYR"/>
          <w:color w:val="000000"/>
          <w:sz w:val="28"/>
          <w:szCs w:val="28"/>
        </w:rPr>
        <w:t xml:space="preserve">:  </w:t>
      </w:r>
    </w:p>
    <w:p w:rsidR="00D8611E" w:rsidRPr="005A7D3F" w:rsidRDefault="00D8611E" w:rsidP="00D8611E">
      <w:pPr>
        <w:autoSpaceDE w:val="0"/>
        <w:autoSpaceDN w:val="0"/>
        <w:adjustRightInd w:val="0"/>
        <w:ind w:firstLine="567"/>
        <w:rPr>
          <w:sz w:val="28"/>
          <w:szCs w:val="28"/>
        </w:rPr>
      </w:pPr>
      <w:r>
        <w:rPr>
          <w:noProof/>
          <w:sz w:val="28"/>
          <w:szCs w:val="28"/>
        </w:rPr>
        <w:pict>
          <v:shape id="_x0000_s1029" type="#_x0000_t75" style="position:absolute;left:0;text-align:left;margin-left:179.25pt;margin-top:0;width:137.25pt;height:33.75pt;z-index:251663360" fillcolor="window">
            <v:imagedata r:id="rId45" o:title=""/>
            <w10:wrap type="square" side="left"/>
          </v:shape>
          <o:OLEObject Type="Embed" ProgID="Equation.3" ShapeID="_x0000_s1029" DrawAspect="Content" ObjectID="_1409870525" r:id="rId46"/>
        </w:pict>
      </w:r>
      <w:r w:rsidRPr="005A7D3F">
        <w:rPr>
          <w:sz w:val="28"/>
          <w:szCs w:val="28"/>
        </w:rPr>
        <w:br w:type="textWrapping" w:clear="all"/>
      </w:r>
    </w:p>
    <w:p w:rsidR="00D8611E" w:rsidRPr="005A7D3F" w:rsidRDefault="00D8611E" w:rsidP="00D8611E">
      <w:pPr>
        <w:autoSpaceDE w:val="0"/>
        <w:autoSpaceDN w:val="0"/>
        <w:adjustRightInd w:val="0"/>
        <w:ind w:firstLine="567"/>
        <w:rPr>
          <w:rFonts w:ascii="Times New Roman CYR" w:hAnsi="Times New Roman CYR" w:cs="Times New Roman CYR"/>
          <w:color w:val="000000"/>
          <w:sz w:val="28"/>
          <w:szCs w:val="28"/>
        </w:rPr>
      </w:pPr>
      <w:r w:rsidRPr="00A30E58">
        <w:rPr>
          <w:rFonts w:ascii="Times New Roman CYR" w:hAnsi="Times New Roman CYR" w:cs="Times New Roman CYR"/>
          <w:color w:val="000000"/>
          <w:sz w:val="28"/>
          <w:szCs w:val="28"/>
        </w:rPr>
        <w:t>Унда</w:t>
      </w:r>
      <w:r w:rsidRPr="005A7D3F">
        <w:rPr>
          <w:rFonts w:ascii="Times New Roman CYR" w:hAnsi="Times New Roman CYR" w:cs="Times New Roman CYR"/>
          <w:color w:val="000000"/>
          <w:sz w:val="28"/>
          <w:szCs w:val="28"/>
        </w:rPr>
        <w:t xml:space="preserve"> (0,1) </w:t>
      </w:r>
      <w:r w:rsidRPr="00A30E58">
        <w:rPr>
          <w:rFonts w:ascii="Times New Roman CYR" w:hAnsi="Times New Roman CYR" w:cs="Times New Roman CYR"/>
          <w:color w:val="000000"/>
          <w:sz w:val="28"/>
          <w:szCs w:val="28"/>
        </w:rPr>
        <w:t>интервалда</w:t>
      </w:r>
      <w:r w:rsidRPr="005A7D3F">
        <w:rPr>
          <w:rFonts w:ascii="Times New Roman CYR" w:hAnsi="Times New Roman CYR" w:cs="Times New Roman CYR"/>
          <w:color w:val="000000"/>
          <w:sz w:val="28"/>
          <w:szCs w:val="28"/>
        </w:rPr>
        <w:t xml:space="preserve"> </w:t>
      </w:r>
      <w:r w:rsidRPr="00A30E58">
        <w:rPr>
          <w:rFonts w:ascii="Times New Roman CYR" w:hAnsi="Times New Roman CYR" w:cs="Times New Roman CYR"/>
          <w:color w:val="000000"/>
          <w:sz w:val="28"/>
          <w:szCs w:val="28"/>
        </w:rPr>
        <w:t>текис</w:t>
      </w:r>
      <w:r w:rsidRPr="005A7D3F">
        <w:rPr>
          <w:rFonts w:ascii="Times New Roman CYR" w:hAnsi="Times New Roman CYR" w:cs="Times New Roman CYR"/>
          <w:color w:val="000000"/>
          <w:sz w:val="28"/>
          <w:szCs w:val="28"/>
        </w:rPr>
        <w:t xml:space="preserve"> </w:t>
      </w:r>
      <w:r w:rsidRPr="00A30E58">
        <w:rPr>
          <w:rFonts w:ascii="Times New Roman CYR" w:hAnsi="Times New Roman CYR" w:cs="Times New Roman CYR"/>
          <w:color w:val="000000"/>
          <w:sz w:val="28"/>
          <w:szCs w:val="28"/>
        </w:rPr>
        <w:t>таксимланган</w:t>
      </w:r>
      <w:r w:rsidRPr="005A7D3F">
        <w:rPr>
          <w:rFonts w:ascii="Times New Roman CYR" w:hAnsi="Times New Roman CYR" w:cs="Times New Roman CYR"/>
          <w:color w:val="000000"/>
          <w:sz w:val="28"/>
          <w:szCs w:val="28"/>
        </w:rPr>
        <w:t xml:space="preserve"> </w:t>
      </w:r>
      <w:r w:rsidRPr="00A30E58">
        <w:rPr>
          <w:rFonts w:ascii="Times New Roman CYR" w:hAnsi="Times New Roman CYR" w:cs="Times New Roman CYR"/>
          <w:color w:val="000000"/>
          <w:sz w:val="28"/>
          <w:szCs w:val="28"/>
        </w:rPr>
        <w:t>тасодифий</w:t>
      </w:r>
      <w:r w:rsidRPr="005A7D3F">
        <w:rPr>
          <w:rFonts w:ascii="Times New Roman CYR" w:hAnsi="Times New Roman CYR" w:cs="Times New Roman CYR"/>
          <w:color w:val="000000"/>
          <w:sz w:val="28"/>
          <w:szCs w:val="28"/>
        </w:rPr>
        <w:t xml:space="preserve"> </w:t>
      </w:r>
      <w:r w:rsidRPr="00A30E58">
        <w:rPr>
          <w:rFonts w:ascii="Times New Roman CYR" w:hAnsi="Times New Roman CYR" w:cs="Times New Roman CYR"/>
          <w:color w:val="000000"/>
          <w:sz w:val="28"/>
          <w:szCs w:val="28"/>
        </w:rPr>
        <w:t>сонни</w:t>
      </w:r>
      <w:r w:rsidRPr="005A7D3F">
        <w:rPr>
          <w:rFonts w:ascii="Times New Roman CYR" w:hAnsi="Times New Roman CYR" w:cs="Times New Roman CYR"/>
          <w:color w:val="000000"/>
          <w:sz w:val="28"/>
          <w:szCs w:val="28"/>
        </w:rPr>
        <w:t xml:space="preserve"> </w:t>
      </w:r>
      <w:r w:rsidRPr="00A30E58">
        <w:rPr>
          <w:rFonts w:ascii="Times New Roman CYR" w:hAnsi="Times New Roman CYR" w:cs="Times New Roman CYR"/>
          <w:color w:val="000000"/>
          <w:sz w:val="28"/>
          <w:szCs w:val="28"/>
        </w:rPr>
        <w:t>киймати</w:t>
      </w:r>
      <w:r w:rsidRPr="005A7D3F">
        <w:rPr>
          <w:rFonts w:ascii="Times New Roman CYR" w:hAnsi="Times New Roman CYR" w:cs="Times New Roman CYR"/>
          <w:color w:val="000000"/>
          <w:sz w:val="28"/>
          <w:szCs w:val="28"/>
        </w:rPr>
        <w:t xml:space="preserve">  </w:t>
      </w:r>
      <w:r w:rsidRPr="00A30E58">
        <w:rPr>
          <w:position w:val="-6"/>
          <w:sz w:val="28"/>
          <w:szCs w:val="28"/>
        </w:rPr>
        <w:object w:dxaOrig="220" w:dyaOrig="220">
          <v:shape id="_x0000_i1042" type="#_x0000_t75" style="width:11.25pt;height:11.25pt" o:ole="" fillcolor="window">
            <v:imagedata r:id="rId41" o:title=""/>
          </v:shape>
          <o:OLEObject Type="Embed" ProgID="Equation.3" ShapeID="_x0000_i1042" DrawAspect="Content" ObjectID="_1409870515" r:id="rId47"/>
        </w:object>
      </w:r>
      <w:r w:rsidRPr="005A7D3F">
        <w:rPr>
          <w:rFonts w:ascii="Times New Roman CYR" w:hAnsi="Times New Roman CYR" w:cs="Times New Roman CYR"/>
          <w:color w:val="000000"/>
          <w:sz w:val="28"/>
          <w:szCs w:val="28"/>
        </w:rPr>
        <w:t xml:space="preserve"> </w:t>
      </w:r>
      <w:r w:rsidRPr="00A30E58">
        <w:rPr>
          <w:rFonts w:ascii="Times New Roman CYR" w:hAnsi="Times New Roman CYR" w:cs="Times New Roman CYR"/>
          <w:color w:val="000000"/>
          <w:sz w:val="28"/>
          <w:szCs w:val="28"/>
        </w:rPr>
        <w:t>танлаб</w:t>
      </w:r>
      <w:r w:rsidRPr="005A7D3F">
        <w:rPr>
          <w:rFonts w:ascii="Times New Roman CYR" w:hAnsi="Times New Roman CYR" w:cs="Times New Roman CYR"/>
          <w:color w:val="000000"/>
          <w:sz w:val="28"/>
          <w:szCs w:val="28"/>
        </w:rPr>
        <w:t xml:space="preserve"> </w:t>
      </w:r>
      <w:r w:rsidRPr="00A30E58">
        <w:rPr>
          <w:rFonts w:ascii="Times New Roman CYR" w:hAnsi="Times New Roman CYR" w:cs="Times New Roman CYR"/>
          <w:color w:val="000000"/>
          <w:sz w:val="28"/>
          <w:szCs w:val="28"/>
        </w:rPr>
        <w:t>олинади</w:t>
      </w:r>
      <w:r w:rsidRPr="005A7D3F">
        <w:rPr>
          <w:rFonts w:ascii="Times New Roman CYR" w:hAnsi="Times New Roman CYR" w:cs="Times New Roman CYR"/>
          <w:color w:val="000000"/>
          <w:sz w:val="28"/>
          <w:szCs w:val="28"/>
        </w:rPr>
        <w:t xml:space="preserve"> </w:t>
      </w:r>
      <w:r w:rsidRPr="00A30E58">
        <w:rPr>
          <w:rFonts w:ascii="Times New Roman CYR" w:hAnsi="Times New Roman CYR" w:cs="Times New Roman CYR"/>
          <w:color w:val="000000"/>
          <w:sz w:val="28"/>
          <w:szCs w:val="28"/>
        </w:rPr>
        <w:t>ва</w:t>
      </w:r>
      <w:r w:rsidRPr="005A7D3F">
        <w:rPr>
          <w:rFonts w:ascii="Times New Roman CYR" w:hAnsi="Times New Roman CYR" w:cs="Times New Roman CYR"/>
          <w:color w:val="000000"/>
          <w:sz w:val="28"/>
          <w:szCs w:val="28"/>
        </w:rPr>
        <w:t xml:space="preserve"> </w:t>
      </w:r>
      <w:r w:rsidRPr="00A30E58">
        <w:rPr>
          <w:rFonts w:ascii="Times New Roman CYR" w:hAnsi="Times New Roman CYR" w:cs="Times New Roman CYR"/>
          <w:color w:val="000000"/>
          <w:sz w:val="28"/>
          <w:szCs w:val="28"/>
        </w:rPr>
        <w:t>шундай</w:t>
      </w:r>
      <w:r w:rsidRPr="005A7D3F">
        <w:rPr>
          <w:rFonts w:ascii="Times New Roman CYR" w:hAnsi="Times New Roman CYR" w:cs="Times New Roman CYR"/>
          <w:color w:val="000000"/>
          <w:sz w:val="28"/>
          <w:szCs w:val="28"/>
        </w:rPr>
        <w:t xml:space="preserve"> </w:t>
      </w:r>
      <w:r w:rsidRPr="005A7D3F">
        <w:rPr>
          <w:rFonts w:ascii="Times New Roman CYR" w:hAnsi="Times New Roman CYR" w:cs="Times New Roman CYR"/>
          <w:i/>
          <w:color w:val="000000"/>
          <w:sz w:val="28"/>
          <w:szCs w:val="28"/>
        </w:rPr>
        <w:t xml:space="preserve"> </w:t>
      </w:r>
      <w:r w:rsidRPr="00A30E58">
        <w:rPr>
          <w:rFonts w:ascii="Times New Roman CYR" w:hAnsi="Times New Roman CYR" w:cs="Times New Roman CYR"/>
          <w:i/>
          <w:color w:val="000000"/>
          <w:sz w:val="28"/>
          <w:szCs w:val="28"/>
          <w:lang w:val="en-US"/>
        </w:rPr>
        <w:t>k</w:t>
      </w:r>
      <w:r w:rsidRPr="005A7D3F">
        <w:rPr>
          <w:rFonts w:ascii="Times New Roman CYR" w:hAnsi="Times New Roman CYR" w:cs="Times New Roman CYR"/>
          <w:i/>
          <w:color w:val="000000"/>
          <w:sz w:val="28"/>
          <w:szCs w:val="28"/>
        </w:rPr>
        <w:t xml:space="preserve"> </w:t>
      </w:r>
      <w:r w:rsidRPr="00A30E58">
        <w:rPr>
          <w:rFonts w:ascii="Times New Roman CYR" w:hAnsi="Times New Roman CYR" w:cs="Times New Roman CYR"/>
          <w:color w:val="000000"/>
          <w:sz w:val="28"/>
          <w:szCs w:val="28"/>
        </w:rPr>
        <w:t>ни</w:t>
      </w:r>
      <w:r w:rsidRPr="005A7D3F">
        <w:rPr>
          <w:rFonts w:ascii="Times New Roman CYR" w:hAnsi="Times New Roman CYR" w:cs="Times New Roman CYR"/>
          <w:color w:val="000000"/>
          <w:sz w:val="28"/>
          <w:szCs w:val="28"/>
        </w:rPr>
        <w:t xml:space="preserve"> </w:t>
      </w:r>
      <w:r w:rsidRPr="00A30E58">
        <w:rPr>
          <w:rFonts w:ascii="Times New Roman CYR" w:hAnsi="Times New Roman CYR" w:cs="Times New Roman CYR"/>
          <w:color w:val="000000"/>
          <w:sz w:val="28"/>
          <w:szCs w:val="28"/>
        </w:rPr>
        <w:t>топамизки</w:t>
      </w:r>
      <w:r w:rsidRPr="005A7D3F">
        <w:rPr>
          <w:rFonts w:ascii="Times New Roman CYR" w:hAnsi="Times New Roman CYR" w:cs="Times New Roman CYR"/>
          <w:color w:val="000000"/>
          <w:sz w:val="28"/>
          <w:szCs w:val="28"/>
        </w:rPr>
        <w:t xml:space="preserve"> , </w:t>
      </w:r>
      <w:r w:rsidRPr="00A30E58">
        <w:rPr>
          <w:rFonts w:ascii="Times New Roman CYR" w:hAnsi="Times New Roman CYR" w:cs="Times New Roman CYR"/>
          <w:color w:val="000000"/>
          <w:sz w:val="28"/>
          <w:szCs w:val="28"/>
        </w:rPr>
        <w:t>бу</w:t>
      </w:r>
      <w:r w:rsidRPr="005A7D3F">
        <w:rPr>
          <w:rFonts w:ascii="Times New Roman CYR" w:hAnsi="Times New Roman CYR" w:cs="Times New Roman CYR"/>
          <w:color w:val="000000"/>
          <w:sz w:val="28"/>
          <w:szCs w:val="28"/>
        </w:rPr>
        <w:t xml:space="preserve"> </w:t>
      </w:r>
      <w:r w:rsidRPr="00A30E58">
        <w:rPr>
          <w:rFonts w:ascii="Times New Roman CYR" w:hAnsi="Times New Roman CYR" w:cs="Times New Roman CYR"/>
          <w:i/>
          <w:color w:val="000000"/>
          <w:sz w:val="28"/>
          <w:szCs w:val="28"/>
          <w:lang w:val="en-US"/>
        </w:rPr>
        <w:t>k</w:t>
      </w:r>
      <w:r w:rsidRPr="005A7D3F">
        <w:rPr>
          <w:rFonts w:ascii="Times New Roman CYR" w:hAnsi="Times New Roman CYR" w:cs="Times New Roman CYR"/>
          <w:color w:val="000000"/>
          <w:sz w:val="28"/>
          <w:szCs w:val="28"/>
        </w:rPr>
        <w:t xml:space="preserve"> </w:t>
      </w:r>
      <w:r w:rsidRPr="00A30E58">
        <w:rPr>
          <w:rFonts w:ascii="Times New Roman CYR" w:hAnsi="Times New Roman CYR" w:cs="Times New Roman CYR"/>
          <w:color w:val="000000"/>
          <w:sz w:val="28"/>
          <w:szCs w:val="28"/>
        </w:rPr>
        <w:t>ни</w:t>
      </w:r>
      <w:r w:rsidRPr="005A7D3F">
        <w:rPr>
          <w:rFonts w:ascii="Times New Roman CYR" w:hAnsi="Times New Roman CYR" w:cs="Times New Roman CYR"/>
          <w:color w:val="000000"/>
          <w:sz w:val="28"/>
          <w:szCs w:val="28"/>
        </w:rPr>
        <w:t xml:space="preserve"> </w:t>
      </w:r>
      <w:r w:rsidRPr="00A30E58">
        <w:rPr>
          <w:rFonts w:ascii="Times New Roman CYR" w:hAnsi="Times New Roman CYR" w:cs="Times New Roman CYR"/>
          <w:color w:val="000000"/>
          <w:sz w:val="28"/>
          <w:szCs w:val="28"/>
        </w:rPr>
        <w:t>киймати</w:t>
      </w:r>
      <w:r w:rsidRPr="005A7D3F">
        <w:rPr>
          <w:rFonts w:ascii="Times New Roman CYR" w:hAnsi="Times New Roman CYR" w:cs="Times New Roman CYR"/>
          <w:color w:val="000000"/>
          <w:sz w:val="28"/>
          <w:szCs w:val="28"/>
        </w:rPr>
        <w:t xml:space="preserve"> (1,</w:t>
      </w:r>
      <w:r w:rsidRPr="00A30E58">
        <w:rPr>
          <w:rFonts w:ascii="Times New Roman CYR" w:hAnsi="Times New Roman CYR" w:cs="Times New Roman CYR"/>
          <w:color w:val="000000"/>
          <w:sz w:val="28"/>
          <w:szCs w:val="28"/>
          <w:lang w:val="en-US"/>
        </w:rPr>
        <w:t>n</w:t>
      </w:r>
      <w:r w:rsidRPr="005A7D3F">
        <w:rPr>
          <w:rFonts w:ascii="Times New Roman CYR" w:hAnsi="Times New Roman CYR" w:cs="Times New Roman CYR"/>
          <w:color w:val="000000"/>
          <w:sz w:val="28"/>
          <w:szCs w:val="28"/>
        </w:rPr>
        <w:t xml:space="preserve">) </w:t>
      </w:r>
      <w:r w:rsidRPr="00A30E58">
        <w:rPr>
          <w:rFonts w:ascii="Times New Roman CYR" w:hAnsi="Times New Roman CYR" w:cs="Times New Roman CYR"/>
          <w:color w:val="000000"/>
          <w:sz w:val="28"/>
          <w:szCs w:val="28"/>
        </w:rPr>
        <w:t>тўпламга</w:t>
      </w:r>
      <w:r w:rsidRPr="005A7D3F">
        <w:rPr>
          <w:rFonts w:ascii="Times New Roman CYR" w:hAnsi="Times New Roman CYR" w:cs="Times New Roman CYR"/>
          <w:color w:val="000000"/>
          <w:sz w:val="28"/>
          <w:szCs w:val="28"/>
        </w:rPr>
        <w:t xml:space="preserve"> </w:t>
      </w:r>
      <w:r w:rsidRPr="00A30E58">
        <w:rPr>
          <w:rFonts w:ascii="Times New Roman CYR" w:hAnsi="Times New Roman CYR" w:cs="Times New Roman CYR"/>
          <w:color w:val="000000"/>
          <w:sz w:val="28"/>
          <w:szCs w:val="28"/>
        </w:rPr>
        <w:t>тегишли</w:t>
      </w:r>
      <w:r w:rsidRPr="005A7D3F">
        <w:rPr>
          <w:rFonts w:ascii="Times New Roman CYR" w:hAnsi="Times New Roman CYR" w:cs="Times New Roman CYR"/>
          <w:color w:val="000000"/>
          <w:sz w:val="28"/>
          <w:szCs w:val="28"/>
        </w:rPr>
        <w:t xml:space="preserve"> </w:t>
      </w:r>
      <w:r w:rsidRPr="00A30E58">
        <w:rPr>
          <w:rFonts w:ascii="Times New Roman CYR" w:hAnsi="Times New Roman CYR" w:cs="Times New Roman CYR"/>
          <w:color w:val="000000"/>
          <w:sz w:val="28"/>
          <w:szCs w:val="28"/>
        </w:rPr>
        <w:t>бўлиб</w:t>
      </w:r>
      <w:r w:rsidRPr="005A7D3F">
        <w:rPr>
          <w:rFonts w:ascii="Times New Roman CYR" w:hAnsi="Times New Roman CYR" w:cs="Times New Roman CYR"/>
          <w:color w:val="000000"/>
          <w:sz w:val="28"/>
          <w:szCs w:val="28"/>
        </w:rPr>
        <w:t xml:space="preserve"> , </w:t>
      </w:r>
      <w:r w:rsidRPr="00A30E58">
        <w:rPr>
          <w:rFonts w:ascii="Times New Roman CYR" w:hAnsi="Times New Roman CYR" w:cs="Times New Roman CYR"/>
          <w:color w:val="000000"/>
          <w:sz w:val="28"/>
          <w:szCs w:val="28"/>
        </w:rPr>
        <w:t>куйидаги</w:t>
      </w:r>
      <w:r w:rsidRPr="005A7D3F">
        <w:rPr>
          <w:rFonts w:ascii="Times New Roman CYR" w:hAnsi="Times New Roman CYR" w:cs="Times New Roman CYR"/>
          <w:color w:val="000000"/>
          <w:sz w:val="28"/>
          <w:szCs w:val="28"/>
        </w:rPr>
        <w:t xml:space="preserve"> </w:t>
      </w:r>
      <w:r w:rsidRPr="00A30E58">
        <w:rPr>
          <w:rFonts w:ascii="Times New Roman CYR" w:hAnsi="Times New Roman CYR" w:cs="Times New Roman CYR"/>
          <w:color w:val="000000"/>
          <w:sz w:val="28"/>
          <w:szCs w:val="28"/>
        </w:rPr>
        <w:t>тенгсизлик</w:t>
      </w:r>
      <w:r w:rsidRPr="005A7D3F">
        <w:rPr>
          <w:rFonts w:ascii="Times New Roman CYR" w:hAnsi="Times New Roman CYR" w:cs="Times New Roman CYR"/>
          <w:color w:val="000000"/>
          <w:sz w:val="28"/>
          <w:szCs w:val="28"/>
        </w:rPr>
        <w:t xml:space="preserve"> </w:t>
      </w:r>
      <w:r w:rsidRPr="00A30E58">
        <w:rPr>
          <w:rFonts w:ascii="Times New Roman CYR" w:hAnsi="Times New Roman CYR" w:cs="Times New Roman CYR"/>
          <w:color w:val="000000"/>
          <w:sz w:val="28"/>
          <w:szCs w:val="28"/>
        </w:rPr>
        <w:t>каноатлантиради</w:t>
      </w:r>
      <w:r w:rsidRPr="005A7D3F">
        <w:rPr>
          <w:rFonts w:ascii="Times New Roman CYR" w:hAnsi="Times New Roman CYR" w:cs="Times New Roman CYR"/>
          <w:color w:val="000000"/>
          <w:sz w:val="28"/>
          <w:szCs w:val="28"/>
        </w:rPr>
        <w:t xml:space="preserve">:  </w:t>
      </w:r>
    </w:p>
    <w:p w:rsidR="00D8611E" w:rsidRPr="00A30E58" w:rsidRDefault="00D8611E" w:rsidP="00D8611E">
      <w:pPr>
        <w:autoSpaceDE w:val="0"/>
        <w:autoSpaceDN w:val="0"/>
        <w:adjustRightInd w:val="0"/>
        <w:ind w:firstLine="567"/>
        <w:jc w:val="center"/>
        <w:rPr>
          <w:sz w:val="28"/>
          <w:szCs w:val="28"/>
          <w:lang w:val="en-US"/>
        </w:rPr>
      </w:pPr>
      <w:r w:rsidRPr="00A30E58">
        <w:rPr>
          <w:position w:val="-28"/>
          <w:sz w:val="28"/>
          <w:szCs w:val="28"/>
          <w:lang w:val="en-US"/>
        </w:rPr>
        <w:object w:dxaOrig="2860" w:dyaOrig="680">
          <v:shape id="_x0000_i1043" type="#_x0000_t75" style="width:143.25pt;height:33.75pt" o:ole="" fillcolor="window">
            <v:imagedata r:id="rId48" o:title=""/>
          </v:shape>
          <o:OLEObject Type="Embed" ProgID="Equation.3" ShapeID="_x0000_i1043" DrawAspect="Content" ObjectID="_1409870516" r:id="rId49"/>
        </w:object>
      </w:r>
    </w:p>
    <w:p w:rsidR="00D8611E" w:rsidRDefault="00D8611E" w:rsidP="00D8611E">
      <w:pPr>
        <w:autoSpaceDE w:val="0"/>
        <w:autoSpaceDN w:val="0"/>
        <w:adjustRightInd w:val="0"/>
        <w:ind w:firstLine="567"/>
        <w:rPr>
          <w:rFonts w:ascii="Times New Roman CYR" w:hAnsi="Times New Roman CYR" w:cs="Times New Roman CYR"/>
          <w:color w:val="000000"/>
          <w:sz w:val="28"/>
          <w:szCs w:val="28"/>
        </w:rPr>
      </w:pPr>
      <w:r w:rsidRPr="00A30E58">
        <w:rPr>
          <w:rFonts w:ascii="Times New Roman CYR" w:hAnsi="Times New Roman CYR" w:cs="Times New Roman CYR"/>
          <w:color w:val="000000"/>
          <w:sz w:val="28"/>
          <w:szCs w:val="28"/>
        </w:rPr>
        <w:t xml:space="preserve">Унда тасодифий микдор Y ўзининг </w:t>
      </w:r>
      <w:r w:rsidRPr="00A30E58">
        <w:rPr>
          <w:i/>
          <w:sz w:val="28"/>
          <w:szCs w:val="28"/>
        </w:rPr>
        <w:t>у</w:t>
      </w:r>
      <w:r w:rsidRPr="00A30E58">
        <w:rPr>
          <w:i/>
          <w:sz w:val="28"/>
          <w:szCs w:val="28"/>
          <w:vertAlign w:val="subscript"/>
          <w:lang w:val="en-US"/>
        </w:rPr>
        <w:t>k</w:t>
      </w:r>
      <w:r w:rsidRPr="00A30E58">
        <w:rPr>
          <w:rFonts w:ascii="Times New Roman CYR" w:hAnsi="Times New Roman CYR" w:cs="Times New Roman CYR"/>
          <w:color w:val="000000"/>
          <w:sz w:val="28"/>
          <w:szCs w:val="28"/>
        </w:rPr>
        <w:t xml:space="preserve">  кийматини кабул килади.</w:t>
      </w:r>
    </w:p>
    <w:p w:rsidR="00D8611E" w:rsidRPr="00A30E58" w:rsidRDefault="00D8611E" w:rsidP="00D8611E">
      <w:pPr>
        <w:autoSpaceDE w:val="0"/>
        <w:autoSpaceDN w:val="0"/>
        <w:adjustRightInd w:val="0"/>
        <w:ind w:firstLine="567"/>
        <w:rPr>
          <w:rFonts w:ascii="Times New Roman CYR" w:hAnsi="Times New Roman CYR" w:cs="Times New Roman CYR"/>
          <w:color w:val="000000"/>
          <w:sz w:val="28"/>
          <w:szCs w:val="28"/>
        </w:rPr>
      </w:pPr>
    </w:p>
    <w:p w:rsidR="00D8611E" w:rsidRPr="00A30E58" w:rsidRDefault="00D8611E" w:rsidP="00D8611E">
      <w:pPr>
        <w:autoSpaceDE w:val="0"/>
        <w:autoSpaceDN w:val="0"/>
        <w:adjustRightInd w:val="0"/>
        <w:ind w:firstLine="567"/>
        <w:jc w:val="center"/>
        <w:rPr>
          <w:rFonts w:ascii="Times New Roman CYR" w:hAnsi="Times New Roman CYR" w:cs="Times New Roman CYR"/>
          <w:b/>
          <w:color w:val="000000"/>
          <w:sz w:val="28"/>
          <w:szCs w:val="28"/>
        </w:rPr>
      </w:pPr>
      <w:r w:rsidRPr="00A30E58">
        <w:rPr>
          <w:rFonts w:ascii="Times New Roman CYR" w:hAnsi="Times New Roman CYR" w:cs="Times New Roman CYR"/>
          <w:b/>
          <w:color w:val="000000"/>
          <w:sz w:val="28"/>
          <w:szCs w:val="28"/>
        </w:rPr>
        <w:t>Тасодифий узлуксиз катталикларни моделаштириш .</w:t>
      </w:r>
    </w:p>
    <w:p w:rsidR="00D8611E" w:rsidRPr="00A30E58" w:rsidRDefault="00D8611E" w:rsidP="00D8611E">
      <w:pPr>
        <w:ind w:right="-22" w:firstLine="567"/>
        <w:jc w:val="both"/>
        <w:rPr>
          <w:rFonts w:ascii="Times New Roman CYR" w:hAnsi="Times New Roman CYR" w:cs="Times New Roman CYR"/>
          <w:color w:val="000000"/>
          <w:sz w:val="28"/>
          <w:szCs w:val="28"/>
        </w:rPr>
      </w:pPr>
      <w:r w:rsidRPr="00A30E58">
        <w:rPr>
          <w:rFonts w:ascii="Times New Roman CYR" w:hAnsi="Times New Roman CYR" w:cs="Times New Roman CYR"/>
          <w:color w:val="000000"/>
          <w:sz w:val="28"/>
          <w:szCs w:val="28"/>
        </w:rPr>
        <w:t xml:space="preserve">Фараз килайлик , узлуксиз тасодифий катталик </w:t>
      </w:r>
      <w:r w:rsidRPr="00A30E58">
        <w:rPr>
          <w:rFonts w:ascii="Times New Roman CYR" w:hAnsi="Times New Roman CYR" w:cs="Times New Roman CYR"/>
          <w:color w:val="000000"/>
          <w:sz w:val="28"/>
          <w:szCs w:val="28"/>
          <w:lang w:val="en-US"/>
        </w:rPr>
        <w:t>Y</w:t>
      </w:r>
      <w:r w:rsidRPr="00A30E58">
        <w:rPr>
          <w:rFonts w:ascii="Times New Roman CYR" w:hAnsi="Times New Roman CYR" w:cs="Times New Roman CYR"/>
          <w:color w:val="000000"/>
          <w:sz w:val="28"/>
          <w:szCs w:val="28"/>
        </w:rPr>
        <w:t xml:space="preserve"> и</w:t>
      </w:r>
      <w:r w:rsidRPr="00A30E58">
        <w:rPr>
          <w:rFonts w:ascii="Times New Roman CYR" w:hAnsi="Times New Roman CYR" w:cs="Times New Roman CYR"/>
          <w:color w:val="000000"/>
          <w:sz w:val="28"/>
          <w:szCs w:val="28"/>
          <w:lang w:val="en-US"/>
        </w:rPr>
        <w:t>x</w:t>
      </w:r>
      <w:r w:rsidRPr="00A30E58">
        <w:rPr>
          <w:rFonts w:ascii="Times New Roman CYR" w:hAnsi="Times New Roman CYR" w:cs="Times New Roman CYR"/>
          <w:color w:val="000000"/>
          <w:sz w:val="28"/>
          <w:szCs w:val="28"/>
        </w:rPr>
        <w:t xml:space="preserve">тиёрий таксимот конунига эга бўлсин . Масалан, </w:t>
      </w:r>
      <w:r w:rsidRPr="00A30E58">
        <w:rPr>
          <w:rFonts w:ascii="Times New Roman CYR" w:hAnsi="Times New Roman CYR" w:cs="Times New Roman CYR"/>
          <w:i/>
          <w:color w:val="000000"/>
          <w:sz w:val="28"/>
          <w:szCs w:val="28"/>
          <w:lang w:val="en-US"/>
        </w:rPr>
        <w:t>y</w:t>
      </w:r>
      <w:r w:rsidRPr="00A30E58">
        <w:rPr>
          <w:rFonts w:ascii="Times New Roman CYR" w:hAnsi="Times New Roman CYR" w:cs="Times New Roman CYR"/>
          <w:color w:val="000000"/>
          <w:sz w:val="28"/>
          <w:szCs w:val="28"/>
        </w:rPr>
        <w:t xml:space="preserve"> куйидаги эмперик таксимланиш зичлигига </w:t>
      </w:r>
      <w:r w:rsidRPr="00A30E58">
        <w:rPr>
          <w:i/>
          <w:sz w:val="28"/>
          <w:szCs w:val="28"/>
          <w:lang w:val="en-US"/>
        </w:rPr>
        <w:t>f</w:t>
      </w:r>
      <w:r w:rsidRPr="00A30E58">
        <w:rPr>
          <w:i/>
          <w:sz w:val="28"/>
          <w:szCs w:val="28"/>
        </w:rPr>
        <w:t>* (у)</w:t>
      </w:r>
      <w:r w:rsidRPr="00A30E58">
        <w:rPr>
          <w:rFonts w:ascii="Times New Roman CYR" w:hAnsi="Times New Roman CYR" w:cs="Times New Roman CYR"/>
          <w:color w:val="000000"/>
          <w:sz w:val="28"/>
          <w:szCs w:val="28"/>
        </w:rPr>
        <w:t xml:space="preserve"> -гистограмма ёрдамида берил-син.Гистограммадан эмперик таксимланиш функсияси  </w:t>
      </w:r>
      <w:r w:rsidRPr="00A30E58">
        <w:rPr>
          <w:i/>
          <w:sz w:val="28"/>
          <w:szCs w:val="28"/>
          <w:lang w:val="en-US"/>
        </w:rPr>
        <w:t>F</w:t>
      </w:r>
      <w:r w:rsidRPr="00A30E58">
        <w:rPr>
          <w:i/>
          <w:sz w:val="28"/>
          <w:szCs w:val="28"/>
        </w:rPr>
        <w:t>* (у)</w:t>
      </w:r>
      <w:r w:rsidRPr="00A30E58">
        <w:rPr>
          <w:rFonts w:ascii="Times New Roman CYR" w:hAnsi="Times New Roman CYR" w:cs="Times New Roman CYR"/>
          <w:color w:val="000000"/>
          <w:sz w:val="28"/>
          <w:szCs w:val="28"/>
        </w:rPr>
        <w:t xml:space="preserve"> - дискрет кумулиятив функсияни тасодифий катталикларни  </w:t>
      </w:r>
      <w:r w:rsidRPr="00A30E58">
        <w:rPr>
          <w:sz w:val="28"/>
          <w:szCs w:val="28"/>
        </w:rPr>
        <w:t>(</w:t>
      </w:r>
      <w:r w:rsidRPr="00A30E58">
        <w:rPr>
          <w:sz w:val="28"/>
          <w:szCs w:val="28"/>
          <w:lang w:val="en-US"/>
        </w:rPr>
        <w:t>y</w:t>
      </w:r>
      <w:r w:rsidRPr="00A30E58">
        <w:rPr>
          <w:sz w:val="28"/>
          <w:szCs w:val="28"/>
          <w:vertAlign w:val="subscript"/>
          <w:lang w:val="en-US"/>
        </w:rPr>
        <w:t>min</w:t>
      </w:r>
      <w:r w:rsidRPr="00A30E58">
        <w:rPr>
          <w:sz w:val="28"/>
          <w:szCs w:val="28"/>
          <w:vertAlign w:val="subscript"/>
        </w:rPr>
        <w:t xml:space="preserve">,   </w:t>
      </w:r>
      <w:r w:rsidRPr="00A30E58">
        <w:rPr>
          <w:sz w:val="28"/>
          <w:szCs w:val="28"/>
          <w:lang w:val="en-US"/>
        </w:rPr>
        <w:t>y</w:t>
      </w:r>
      <w:r w:rsidRPr="00A30E58">
        <w:rPr>
          <w:sz w:val="28"/>
          <w:szCs w:val="28"/>
          <w:vertAlign w:val="subscript"/>
        </w:rPr>
        <w:t xml:space="preserve"> </w:t>
      </w:r>
      <w:r w:rsidRPr="00A30E58">
        <w:rPr>
          <w:sz w:val="28"/>
          <w:szCs w:val="28"/>
          <w:vertAlign w:val="subscript"/>
          <w:lang w:val="en-US"/>
        </w:rPr>
        <w:t>max</w:t>
      </w:r>
      <w:r w:rsidRPr="00A30E58">
        <w:rPr>
          <w:sz w:val="28"/>
          <w:szCs w:val="28"/>
        </w:rPr>
        <w:t xml:space="preserve">) </w:t>
      </w:r>
      <w:r w:rsidRPr="00A30E58">
        <w:rPr>
          <w:rFonts w:ascii="Times New Roman CYR" w:hAnsi="Times New Roman CYR" w:cs="Times New Roman CYR"/>
          <w:color w:val="000000"/>
          <w:sz w:val="28"/>
          <w:szCs w:val="28"/>
        </w:rPr>
        <w:t xml:space="preserve"> ораликда гурухлаш интерваллари ўртаси келтирилган .</w:t>
      </w:r>
    </w:p>
    <w:p w:rsidR="00D8611E" w:rsidRPr="00A30E58" w:rsidRDefault="00D8611E" w:rsidP="00D8611E">
      <w:pPr>
        <w:autoSpaceDE w:val="0"/>
        <w:autoSpaceDN w:val="0"/>
        <w:adjustRightInd w:val="0"/>
        <w:ind w:firstLine="567"/>
        <w:rPr>
          <w:rFonts w:ascii="Times New Roman CYR" w:hAnsi="Times New Roman CYR" w:cs="Times New Roman CYR"/>
          <w:color w:val="000000"/>
          <w:sz w:val="28"/>
          <w:szCs w:val="28"/>
        </w:rPr>
      </w:pPr>
      <w:r w:rsidRPr="00A30E58">
        <w:rPr>
          <w:rFonts w:ascii="Times New Roman CYR" w:hAnsi="Times New Roman CYR" w:cs="Times New Roman CYR"/>
          <w:color w:val="000000"/>
          <w:sz w:val="28"/>
          <w:szCs w:val="28"/>
        </w:rPr>
        <w:t xml:space="preserve">        Тасодифий катталикни </w:t>
      </w:r>
      <w:r w:rsidRPr="00A30E58">
        <w:rPr>
          <w:rFonts w:ascii="Times New Roman CYR" w:hAnsi="Times New Roman CYR" w:cs="Times New Roman CYR"/>
          <w:color w:val="000000"/>
          <w:sz w:val="28"/>
          <w:szCs w:val="28"/>
          <w:lang w:val="en-US"/>
        </w:rPr>
        <w:t>Y</w:t>
      </w:r>
      <w:r w:rsidRPr="00A30E58">
        <w:rPr>
          <w:rFonts w:ascii="Times New Roman CYR" w:hAnsi="Times New Roman CYR" w:cs="Times New Roman CYR"/>
          <w:color w:val="000000"/>
          <w:sz w:val="28"/>
          <w:szCs w:val="28"/>
        </w:rPr>
        <w:t xml:space="preserve"> бирор бир битта кийматини аниклаш учун тасодифий сонни киймати </w:t>
      </w:r>
      <w:r w:rsidRPr="00A30E58">
        <w:rPr>
          <w:sz w:val="28"/>
          <w:szCs w:val="28"/>
        </w:rPr>
        <w:t>α</w:t>
      </w:r>
      <w:r w:rsidRPr="00A30E58">
        <w:rPr>
          <w:rFonts w:ascii="Times New Roman CYR" w:hAnsi="Times New Roman CYR" w:cs="Times New Roman CYR"/>
          <w:color w:val="000000"/>
          <w:sz w:val="28"/>
          <w:szCs w:val="28"/>
        </w:rPr>
        <w:t xml:space="preserve"> олинади.Сўнгра шундай </w:t>
      </w:r>
      <w:r w:rsidRPr="00A30E58">
        <w:rPr>
          <w:rFonts w:ascii="Times New Roman CYR" w:hAnsi="Times New Roman CYR" w:cs="Times New Roman CYR"/>
          <w:i/>
          <w:color w:val="000000"/>
          <w:sz w:val="28"/>
          <w:szCs w:val="28"/>
          <w:lang w:val="en-US"/>
        </w:rPr>
        <w:t>k</w:t>
      </w:r>
      <w:r w:rsidRPr="00A30E58">
        <w:rPr>
          <w:rFonts w:ascii="Times New Roman CYR" w:hAnsi="Times New Roman CYR" w:cs="Times New Roman CYR"/>
          <w:color w:val="000000"/>
          <w:sz w:val="28"/>
          <w:szCs w:val="28"/>
        </w:rPr>
        <w:t xml:space="preserve">  топиладики , бунда куйдаги муносабат ўринли бўлсин :   </w:t>
      </w:r>
    </w:p>
    <w:p w:rsidR="00D8611E" w:rsidRPr="00A30E58" w:rsidRDefault="00D8611E" w:rsidP="00D8611E">
      <w:pPr>
        <w:ind w:right="-22" w:firstLine="567"/>
        <w:jc w:val="center"/>
        <w:rPr>
          <w:sz w:val="28"/>
          <w:szCs w:val="28"/>
        </w:rPr>
      </w:pPr>
      <w:r w:rsidRPr="00A30E58">
        <w:rPr>
          <w:position w:val="-12"/>
          <w:sz w:val="28"/>
          <w:szCs w:val="28"/>
        </w:rPr>
        <w:object w:dxaOrig="1359" w:dyaOrig="360">
          <v:shape id="_x0000_i1044" type="#_x0000_t75" style="width:68.25pt;height:18pt" o:ole="" fillcolor="window">
            <v:imagedata r:id="rId50" o:title=""/>
          </v:shape>
          <o:OLEObject Type="Embed" ProgID="Equation.3" ShapeID="_x0000_i1044" DrawAspect="Content" ObjectID="_1409870517" r:id="rId51"/>
        </w:object>
      </w:r>
    </w:p>
    <w:p w:rsidR="00D8611E" w:rsidRPr="00A30E58" w:rsidRDefault="00D8611E" w:rsidP="00D8611E">
      <w:pPr>
        <w:ind w:right="-22" w:firstLine="567"/>
        <w:rPr>
          <w:sz w:val="28"/>
          <w:szCs w:val="28"/>
          <w:lang w:val="en-US"/>
        </w:rPr>
      </w:pPr>
    </w:p>
    <w:p w:rsidR="00D8611E" w:rsidRPr="00A30E58" w:rsidRDefault="00D8611E" w:rsidP="00D8611E">
      <w:pPr>
        <w:ind w:right="-22" w:firstLine="567"/>
        <w:rPr>
          <w:sz w:val="28"/>
          <w:szCs w:val="28"/>
          <w:lang w:val="en-US"/>
        </w:rPr>
      </w:pPr>
    </w:p>
    <w:p w:rsidR="00D8611E" w:rsidRPr="00A30E58" w:rsidRDefault="00D8611E" w:rsidP="00D8611E">
      <w:pPr>
        <w:ind w:right="-22" w:firstLine="567"/>
        <w:jc w:val="center"/>
        <w:rPr>
          <w:sz w:val="28"/>
          <w:szCs w:val="28"/>
        </w:rPr>
      </w:pPr>
      <w:r>
        <w:rPr>
          <w:noProof/>
          <w:sz w:val="28"/>
          <w:szCs w:val="28"/>
        </w:rPr>
        <w:lastRenderedPageBreak/>
        <w:drawing>
          <wp:inline distT="0" distB="0" distL="0" distR="0">
            <wp:extent cx="2609850" cy="2990850"/>
            <wp:effectExtent l="1905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2"/>
                    <a:srcRect/>
                    <a:stretch>
                      <a:fillRect/>
                    </a:stretch>
                  </pic:blipFill>
                  <pic:spPr bwMode="auto">
                    <a:xfrm>
                      <a:off x="0" y="0"/>
                      <a:ext cx="2609850" cy="2990850"/>
                    </a:xfrm>
                    <a:prstGeom prst="rect">
                      <a:avLst/>
                    </a:prstGeom>
                    <a:noFill/>
                    <a:ln w="9525">
                      <a:noFill/>
                      <a:miter lim="800000"/>
                      <a:headEnd/>
                      <a:tailEnd/>
                    </a:ln>
                  </pic:spPr>
                </pic:pic>
              </a:graphicData>
            </a:graphic>
          </wp:inline>
        </w:drawing>
      </w:r>
    </w:p>
    <w:p w:rsidR="00D8611E" w:rsidRPr="00A30E58" w:rsidRDefault="00D8611E" w:rsidP="00D8611E">
      <w:pPr>
        <w:ind w:right="-22" w:firstLine="567"/>
        <w:rPr>
          <w:sz w:val="28"/>
          <w:szCs w:val="28"/>
        </w:rPr>
      </w:pPr>
      <w:r>
        <w:rPr>
          <w:noProof/>
        </w:rPr>
        <w:drawing>
          <wp:anchor distT="0" distB="0" distL="114300" distR="114300" simplePos="0" relativeHeight="251664384" behindDoc="0" locked="0" layoutInCell="1" allowOverlap="1">
            <wp:simplePos x="0" y="0"/>
            <wp:positionH relativeFrom="column">
              <wp:posOffset>1866900</wp:posOffset>
            </wp:positionH>
            <wp:positionV relativeFrom="paragraph">
              <wp:posOffset>1270</wp:posOffset>
            </wp:positionV>
            <wp:extent cx="2581275" cy="1657350"/>
            <wp:effectExtent l="19050" t="0" r="9525" b="0"/>
            <wp:wrapSquare wrapText="r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3"/>
                    <a:srcRect/>
                    <a:stretch>
                      <a:fillRect/>
                    </a:stretch>
                  </pic:blipFill>
                  <pic:spPr bwMode="auto">
                    <a:xfrm>
                      <a:off x="0" y="0"/>
                      <a:ext cx="2581275" cy="1657350"/>
                    </a:xfrm>
                    <a:prstGeom prst="rect">
                      <a:avLst/>
                    </a:prstGeom>
                    <a:noFill/>
                    <a:ln w="9525">
                      <a:noFill/>
                      <a:miter lim="800000"/>
                      <a:headEnd/>
                      <a:tailEnd/>
                    </a:ln>
                  </pic:spPr>
                </pic:pic>
              </a:graphicData>
            </a:graphic>
          </wp:anchor>
        </w:drawing>
      </w:r>
      <w:r>
        <w:rPr>
          <w:sz w:val="28"/>
          <w:szCs w:val="28"/>
        </w:rPr>
        <w:br w:type="textWrapping" w:clear="all"/>
      </w:r>
    </w:p>
    <w:p w:rsidR="00D8611E" w:rsidRPr="00A30E58" w:rsidRDefault="00D8611E" w:rsidP="00D8611E">
      <w:pPr>
        <w:ind w:right="-22" w:firstLine="567"/>
        <w:rPr>
          <w:sz w:val="28"/>
          <w:szCs w:val="28"/>
          <w:lang w:val="en-US"/>
        </w:rPr>
      </w:pPr>
    </w:p>
    <w:p w:rsidR="00D8611E" w:rsidRPr="00A30E58" w:rsidRDefault="00D8611E" w:rsidP="00D8611E">
      <w:pPr>
        <w:autoSpaceDE w:val="0"/>
        <w:autoSpaceDN w:val="0"/>
        <w:adjustRightInd w:val="0"/>
        <w:ind w:firstLine="567"/>
        <w:rPr>
          <w:rFonts w:ascii="Times New Roman CYR" w:hAnsi="Times New Roman CYR" w:cs="Times New Roman CYR"/>
          <w:color w:val="000000"/>
          <w:sz w:val="28"/>
          <w:szCs w:val="28"/>
        </w:rPr>
      </w:pPr>
      <w:r w:rsidRPr="00A30E58">
        <w:rPr>
          <w:color w:val="000000"/>
          <w:sz w:val="28"/>
          <w:szCs w:val="28"/>
        </w:rPr>
        <w:t>5-</w:t>
      </w:r>
      <w:r w:rsidRPr="00A30E58">
        <w:rPr>
          <w:rFonts w:ascii="Times New Roman CYR" w:hAnsi="Times New Roman CYR" w:cs="Times New Roman CYR"/>
          <w:color w:val="000000"/>
          <w:sz w:val="28"/>
          <w:szCs w:val="28"/>
        </w:rPr>
        <w:t>Расм.Дискрет ва интеграл таксимланиш функ</w:t>
      </w:r>
      <w:r>
        <w:rPr>
          <w:rFonts w:ascii="Times New Roman CYR" w:hAnsi="Times New Roman CYR" w:cs="Times New Roman CYR"/>
          <w:color w:val="000000"/>
          <w:sz w:val="28"/>
          <w:szCs w:val="28"/>
        </w:rPr>
        <w:t>ц</w:t>
      </w:r>
      <w:r w:rsidRPr="00A30E58">
        <w:rPr>
          <w:rFonts w:ascii="Times New Roman CYR" w:hAnsi="Times New Roman CYR" w:cs="Times New Roman CYR"/>
          <w:color w:val="000000"/>
          <w:sz w:val="28"/>
          <w:szCs w:val="28"/>
        </w:rPr>
        <w:t xml:space="preserve">иялари бўйича тасодифий сонлар кийматини аниклаш графиги.  </w:t>
      </w:r>
    </w:p>
    <w:p w:rsidR="00D8611E" w:rsidRPr="00A30E58" w:rsidRDefault="00D8611E" w:rsidP="00D8611E">
      <w:pPr>
        <w:autoSpaceDE w:val="0"/>
        <w:autoSpaceDN w:val="0"/>
        <w:adjustRightInd w:val="0"/>
        <w:ind w:firstLine="567"/>
        <w:rPr>
          <w:rFonts w:ascii="Times New Roman CYR" w:hAnsi="Times New Roman CYR" w:cs="Times New Roman CYR"/>
          <w:color w:val="000000"/>
          <w:sz w:val="28"/>
          <w:szCs w:val="28"/>
        </w:rPr>
      </w:pPr>
      <w:r w:rsidRPr="00A30E58">
        <w:rPr>
          <w:rFonts w:ascii="Times New Roman CYR" w:hAnsi="Times New Roman CYR" w:cs="Times New Roman CYR"/>
          <w:color w:val="000000"/>
          <w:sz w:val="28"/>
          <w:szCs w:val="28"/>
        </w:rPr>
        <w:t xml:space="preserve">Унда кидиралаётган тасодифий сон </w:t>
      </w:r>
      <w:r w:rsidRPr="00A30E58">
        <w:rPr>
          <w:sz w:val="28"/>
          <w:szCs w:val="28"/>
          <w:lang w:val="en-US"/>
        </w:rPr>
        <w:t>y</w:t>
      </w:r>
      <w:r w:rsidRPr="00A30E58">
        <w:rPr>
          <w:sz w:val="28"/>
          <w:szCs w:val="28"/>
          <w:vertAlign w:val="subscript"/>
          <w:lang w:val="en-US"/>
        </w:rPr>
        <w:t>k</w:t>
      </w:r>
      <w:r w:rsidRPr="00A30E58">
        <w:rPr>
          <w:rFonts w:ascii="Times New Roman CYR" w:hAnsi="Times New Roman CYR" w:cs="Times New Roman CYR"/>
          <w:color w:val="000000"/>
          <w:sz w:val="28"/>
          <w:szCs w:val="28"/>
        </w:rPr>
        <w:t xml:space="preserve">    га тенг .(5-расм,б) . Бу коида интеграл таксимланиш функсиясини  </w:t>
      </w:r>
      <w:r w:rsidRPr="00A30E58">
        <w:rPr>
          <w:i/>
          <w:sz w:val="28"/>
          <w:szCs w:val="28"/>
        </w:rPr>
        <w:t>F (у</w:t>
      </w:r>
      <w:r w:rsidRPr="00A30E58">
        <w:rPr>
          <w:rFonts w:ascii="Times New Roman CYR" w:hAnsi="Times New Roman CYR" w:cs="Times New Roman CYR"/>
          <w:color w:val="000000"/>
          <w:sz w:val="28"/>
          <w:szCs w:val="28"/>
        </w:rPr>
        <w:t xml:space="preserve"> ) тасодифий   узлуксиз катталикларни топишда ишлатиш мумкин. Бу жараён 5-в расмда келтирилган </w:t>
      </w:r>
    </w:p>
    <w:p w:rsidR="00D8611E" w:rsidRPr="00A30E58" w:rsidRDefault="00D8611E" w:rsidP="00D8611E">
      <w:pPr>
        <w:autoSpaceDE w:val="0"/>
        <w:autoSpaceDN w:val="0"/>
        <w:adjustRightInd w:val="0"/>
        <w:ind w:firstLine="567"/>
        <w:rPr>
          <w:rFonts w:ascii="Times New Roman CYR" w:hAnsi="Times New Roman CYR" w:cs="Times New Roman CYR"/>
          <w:color w:val="000000"/>
          <w:sz w:val="28"/>
          <w:szCs w:val="28"/>
        </w:rPr>
      </w:pPr>
      <w:r w:rsidRPr="00A30E58">
        <w:rPr>
          <w:rFonts w:ascii="Times New Roman CYR" w:hAnsi="Times New Roman CYR" w:cs="Times New Roman CYR"/>
          <w:color w:val="000000"/>
          <w:sz w:val="28"/>
          <w:szCs w:val="28"/>
        </w:rPr>
        <w:t xml:space="preserve">Бу куйидаги теоремадан келиб чикади : агар тасодифий катталик Y таксимланиш зичлиги </w:t>
      </w:r>
      <w:r w:rsidRPr="00A30E58">
        <w:rPr>
          <w:i/>
          <w:sz w:val="28"/>
          <w:szCs w:val="28"/>
        </w:rPr>
        <w:t>F (у)</w:t>
      </w:r>
      <w:r w:rsidRPr="00A30E58">
        <w:rPr>
          <w:rFonts w:ascii="Times New Roman CYR" w:hAnsi="Times New Roman CYR" w:cs="Times New Roman CYR"/>
          <w:color w:val="000000"/>
          <w:sz w:val="28"/>
          <w:szCs w:val="28"/>
        </w:rPr>
        <w:t xml:space="preserve"> га эга бўлса , унда уни таксимланиши </w:t>
      </w:r>
    </w:p>
    <w:p w:rsidR="00D8611E" w:rsidRPr="00A30E58" w:rsidRDefault="00D8611E" w:rsidP="00D8611E">
      <w:pPr>
        <w:autoSpaceDE w:val="0"/>
        <w:autoSpaceDN w:val="0"/>
        <w:adjustRightInd w:val="0"/>
        <w:ind w:firstLine="567"/>
        <w:jc w:val="center"/>
        <w:rPr>
          <w:sz w:val="28"/>
          <w:szCs w:val="28"/>
          <w:lang w:val="en-US"/>
        </w:rPr>
      </w:pPr>
      <w:r w:rsidRPr="00A30E58">
        <w:rPr>
          <w:position w:val="-30"/>
          <w:sz w:val="28"/>
          <w:szCs w:val="28"/>
          <w:lang w:val="en-US"/>
        </w:rPr>
        <w:object w:dxaOrig="1719" w:dyaOrig="740">
          <v:shape id="_x0000_i1045" type="#_x0000_t75" style="width:86.25pt;height:36.75pt" o:ole="" fillcolor="window">
            <v:imagedata r:id="rId54" o:title=""/>
          </v:shape>
          <o:OLEObject Type="Embed" ProgID="Equation.3" ShapeID="_x0000_i1045" DrawAspect="Content" ObjectID="_1409870518" r:id="rId55"/>
        </w:object>
      </w:r>
    </w:p>
    <w:p w:rsidR="00D8611E" w:rsidRPr="00A30E58" w:rsidRDefault="00D8611E" w:rsidP="00D8611E">
      <w:pPr>
        <w:autoSpaceDE w:val="0"/>
        <w:autoSpaceDN w:val="0"/>
        <w:adjustRightInd w:val="0"/>
        <w:ind w:firstLine="567"/>
        <w:rPr>
          <w:rFonts w:ascii="Times New Roman CYR" w:hAnsi="Times New Roman CYR" w:cs="Times New Roman CYR"/>
          <w:color w:val="000000"/>
          <w:sz w:val="28"/>
          <w:szCs w:val="28"/>
          <w:lang w:val="en-US"/>
        </w:rPr>
      </w:pPr>
      <w:r w:rsidRPr="00A30E58">
        <w:rPr>
          <w:color w:val="000000"/>
          <w:sz w:val="28"/>
          <w:szCs w:val="28"/>
          <w:lang w:val="en-US"/>
        </w:rPr>
        <w:t xml:space="preserve">(0,1) </w:t>
      </w:r>
      <w:r w:rsidRPr="00A30E58">
        <w:rPr>
          <w:rFonts w:ascii="Times New Roman CYR" w:hAnsi="Times New Roman CYR" w:cs="Times New Roman CYR"/>
          <w:color w:val="000000"/>
          <w:sz w:val="28"/>
          <w:szCs w:val="28"/>
        </w:rPr>
        <w:t>интервалда</w:t>
      </w:r>
      <w:r w:rsidRPr="00A30E58">
        <w:rPr>
          <w:rFonts w:ascii="Times New Roman CYR" w:hAnsi="Times New Roman CYR" w:cs="Times New Roman CYR"/>
          <w:color w:val="000000"/>
          <w:sz w:val="28"/>
          <w:szCs w:val="28"/>
          <w:lang w:val="en-US"/>
        </w:rPr>
        <w:t xml:space="preserve"> </w:t>
      </w:r>
      <w:r w:rsidRPr="00A30E58">
        <w:rPr>
          <w:rFonts w:ascii="Times New Roman CYR" w:hAnsi="Times New Roman CYR" w:cs="Times New Roman CYR"/>
          <w:color w:val="000000"/>
          <w:sz w:val="28"/>
          <w:szCs w:val="28"/>
        </w:rPr>
        <w:t>текис</w:t>
      </w:r>
      <w:r w:rsidRPr="00A30E58">
        <w:rPr>
          <w:rFonts w:ascii="Times New Roman CYR" w:hAnsi="Times New Roman CYR" w:cs="Times New Roman CYR"/>
          <w:color w:val="000000"/>
          <w:sz w:val="28"/>
          <w:szCs w:val="28"/>
          <w:lang w:val="en-US"/>
        </w:rPr>
        <w:t xml:space="preserve"> </w:t>
      </w:r>
      <w:r w:rsidRPr="00A30E58">
        <w:rPr>
          <w:rFonts w:ascii="Times New Roman CYR" w:hAnsi="Times New Roman CYR" w:cs="Times New Roman CYR"/>
          <w:color w:val="000000"/>
          <w:sz w:val="28"/>
          <w:szCs w:val="28"/>
        </w:rPr>
        <w:t>таксимланган</w:t>
      </w:r>
      <w:r w:rsidRPr="00A30E58">
        <w:rPr>
          <w:rFonts w:ascii="Times New Roman CYR" w:hAnsi="Times New Roman CYR" w:cs="Times New Roman CYR"/>
          <w:color w:val="000000"/>
          <w:sz w:val="28"/>
          <w:szCs w:val="28"/>
          <w:lang w:val="en-US"/>
        </w:rPr>
        <w:t xml:space="preserve"> </w:t>
      </w:r>
      <w:r w:rsidRPr="00A30E58">
        <w:rPr>
          <w:rFonts w:ascii="Times New Roman CYR" w:hAnsi="Times New Roman CYR" w:cs="Times New Roman CYR"/>
          <w:color w:val="000000"/>
          <w:sz w:val="28"/>
          <w:szCs w:val="28"/>
        </w:rPr>
        <w:t>бўлади</w:t>
      </w:r>
      <w:r w:rsidRPr="00A30E58">
        <w:rPr>
          <w:rFonts w:ascii="Times New Roman CYR" w:hAnsi="Times New Roman CYR" w:cs="Times New Roman CYR"/>
          <w:color w:val="000000"/>
          <w:sz w:val="28"/>
          <w:szCs w:val="28"/>
          <w:lang w:val="en-US"/>
        </w:rPr>
        <w:t>.</w:t>
      </w:r>
      <w:r w:rsidRPr="00A30E58">
        <w:rPr>
          <w:rFonts w:ascii="Times New Roman CYR" w:hAnsi="Times New Roman CYR" w:cs="Times New Roman CYR"/>
          <w:color w:val="000000"/>
          <w:sz w:val="28"/>
          <w:szCs w:val="28"/>
        </w:rPr>
        <w:t>Баъзи</w:t>
      </w:r>
      <w:r w:rsidRPr="00A30E58">
        <w:rPr>
          <w:rFonts w:ascii="Times New Roman CYR" w:hAnsi="Times New Roman CYR" w:cs="Times New Roman CYR"/>
          <w:color w:val="000000"/>
          <w:sz w:val="28"/>
          <w:szCs w:val="28"/>
          <w:lang w:val="en-US"/>
        </w:rPr>
        <w:t xml:space="preserve"> </w:t>
      </w:r>
      <w:r w:rsidRPr="00A30E58">
        <w:rPr>
          <w:rFonts w:ascii="Times New Roman CYR" w:hAnsi="Times New Roman CYR" w:cs="Times New Roman CYR"/>
          <w:color w:val="000000"/>
          <w:sz w:val="28"/>
          <w:szCs w:val="28"/>
        </w:rPr>
        <w:t>бир</w:t>
      </w:r>
      <w:r w:rsidRPr="00A30E58">
        <w:rPr>
          <w:rFonts w:ascii="Times New Roman CYR" w:hAnsi="Times New Roman CYR" w:cs="Times New Roman CYR"/>
          <w:color w:val="000000"/>
          <w:sz w:val="28"/>
          <w:szCs w:val="28"/>
          <w:lang w:val="en-US"/>
        </w:rPr>
        <w:t xml:space="preserve"> </w:t>
      </w:r>
      <w:r w:rsidRPr="00A30E58">
        <w:rPr>
          <w:rFonts w:ascii="Times New Roman CYR" w:hAnsi="Times New Roman CYR" w:cs="Times New Roman CYR"/>
          <w:color w:val="000000"/>
          <w:sz w:val="28"/>
          <w:szCs w:val="28"/>
        </w:rPr>
        <w:t>таксимланиш</w:t>
      </w:r>
      <w:r w:rsidRPr="00A30E58">
        <w:rPr>
          <w:rFonts w:ascii="Times New Roman CYR" w:hAnsi="Times New Roman CYR" w:cs="Times New Roman CYR"/>
          <w:color w:val="000000"/>
          <w:sz w:val="28"/>
          <w:szCs w:val="28"/>
          <w:lang w:val="en-US"/>
        </w:rPr>
        <w:t xml:space="preserve"> </w:t>
      </w:r>
      <w:r w:rsidRPr="00A30E58">
        <w:rPr>
          <w:rFonts w:ascii="Times New Roman CYR" w:hAnsi="Times New Roman CYR" w:cs="Times New Roman CYR"/>
          <w:color w:val="000000"/>
          <w:sz w:val="28"/>
          <w:szCs w:val="28"/>
        </w:rPr>
        <w:t>конуниятлари</w:t>
      </w:r>
      <w:r w:rsidRPr="00A30E58">
        <w:rPr>
          <w:rFonts w:ascii="Times New Roman CYR" w:hAnsi="Times New Roman CYR" w:cs="Times New Roman CYR"/>
          <w:color w:val="000000"/>
          <w:sz w:val="28"/>
          <w:szCs w:val="28"/>
          <w:lang w:val="en-US"/>
        </w:rPr>
        <w:t xml:space="preserve"> </w:t>
      </w:r>
      <w:r w:rsidRPr="00A30E58">
        <w:rPr>
          <w:rFonts w:ascii="Times New Roman CYR" w:hAnsi="Times New Roman CYR" w:cs="Times New Roman CYR"/>
          <w:color w:val="000000"/>
          <w:sz w:val="28"/>
          <w:szCs w:val="28"/>
        </w:rPr>
        <w:t>учун</w:t>
      </w:r>
      <w:r w:rsidRPr="00A30E58">
        <w:rPr>
          <w:rFonts w:ascii="Times New Roman CYR" w:hAnsi="Times New Roman CYR" w:cs="Times New Roman CYR"/>
          <w:color w:val="000000"/>
          <w:sz w:val="28"/>
          <w:szCs w:val="28"/>
          <w:lang w:val="en-US"/>
        </w:rPr>
        <w:t xml:space="preserve"> </w:t>
      </w:r>
      <w:r w:rsidRPr="00A30E58">
        <w:rPr>
          <w:sz w:val="28"/>
          <w:szCs w:val="28"/>
          <w:lang w:val="en-US"/>
        </w:rPr>
        <w:t>(</w:t>
      </w:r>
      <w:r w:rsidRPr="00A30E58">
        <w:rPr>
          <w:sz w:val="28"/>
          <w:szCs w:val="28"/>
        </w:rPr>
        <w:t>экспоненциальный</w:t>
      </w:r>
      <w:r w:rsidRPr="00A30E58">
        <w:rPr>
          <w:sz w:val="28"/>
          <w:szCs w:val="28"/>
          <w:lang w:val="en-US"/>
        </w:rPr>
        <w:t xml:space="preserve">, </w:t>
      </w:r>
      <w:r w:rsidRPr="00A30E58">
        <w:rPr>
          <w:sz w:val="28"/>
          <w:szCs w:val="28"/>
        </w:rPr>
        <w:t>Эрланга</w:t>
      </w:r>
      <w:r w:rsidRPr="00A30E58">
        <w:rPr>
          <w:sz w:val="28"/>
          <w:szCs w:val="28"/>
          <w:lang w:val="en-US"/>
        </w:rPr>
        <w:t xml:space="preserve">)  </w:t>
      </w:r>
      <w:r w:rsidRPr="00A30E58">
        <w:rPr>
          <w:rFonts w:ascii="Times New Roman CYR" w:hAnsi="Times New Roman CYR" w:cs="Times New Roman CYR"/>
          <w:color w:val="000000"/>
          <w:sz w:val="28"/>
          <w:szCs w:val="28"/>
          <w:lang w:val="en-US"/>
        </w:rPr>
        <w:t xml:space="preserve"> </w:t>
      </w:r>
      <w:r w:rsidRPr="00A30E58">
        <w:rPr>
          <w:rFonts w:ascii="Times New Roman CYR" w:hAnsi="Times New Roman CYR" w:cs="Times New Roman CYR"/>
          <w:color w:val="000000"/>
          <w:sz w:val="28"/>
          <w:szCs w:val="28"/>
        </w:rPr>
        <w:t>оддий</w:t>
      </w:r>
      <w:r w:rsidRPr="00A30E58">
        <w:rPr>
          <w:rFonts w:ascii="Times New Roman CYR" w:hAnsi="Times New Roman CYR" w:cs="Times New Roman CYR"/>
          <w:color w:val="000000"/>
          <w:sz w:val="28"/>
          <w:szCs w:val="28"/>
          <w:lang w:val="en-US"/>
        </w:rPr>
        <w:t xml:space="preserve">  </w:t>
      </w:r>
      <w:r w:rsidRPr="00A30E58">
        <w:rPr>
          <w:rFonts w:ascii="Times New Roman CYR" w:hAnsi="Times New Roman CYR" w:cs="Times New Roman CYR"/>
          <w:color w:val="000000"/>
          <w:sz w:val="28"/>
          <w:szCs w:val="28"/>
        </w:rPr>
        <w:t>аналитик</w:t>
      </w:r>
      <w:r w:rsidRPr="00A30E58">
        <w:rPr>
          <w:rFonts w:ascii="Times New Roman CYR" w:hAnsi="Times New Roman CYR" w:cs="Times New Roman CYR"/>
          <w:color w:val="000000"/>
          <w:sz w:val="28"/>
          <w:szCs w:val="28"/>
          <w:lang w:val="en-US"/>
        </w:rPr>
        <w:t xml:space="preserve"> </w:t>
      </w:r>
      <w:r w:rsidRPr="00A30E58">
        <w:rPr>
          <w:rFonts w:ascii="Times New Roman CYR" w:hAnsi="Times New Roman CYR" w:cs="Times New Roman CYR"/>
          <w:color w:val="000000"/>
          <w:sz w:val="28"/>
          <w:szCs w:val="28"/>
        </w:rPr>
        <w:t>богланишлар</w:t>
      </w:r>
      <w:r w:rsidRPr="00A30E58">
        <w:rPr>
          <w:rFonts w:ascii="Times New Roman CYR" w:hAnsi="Times New Roman CYR" w:cs="Times New Roman CYR"/>
          <w:color w:val="000000"/>
          <w:sz w:val="28"/>
          <w:szCs w:val="28"/>
          <w:lang w:val="en-US"/>
        </w:rPr>
        <w:t xml:space="preserve">  </w:t>
      </w:r>
      <w:r w:rsidRPr="00A30E58">
        <w:rPr>
          <w:i/>
          <w:sz w:val="28"/>
          <w:szCs w:val="28"/>
        </w:rPr>
        <w:t>у</w:t>
      </w:r>
      <w:r w:rsidRPr="00A30E58">
        <w:rPr>
          <w:sz w:val="28"/>
          <w:szCs w:val="28"/>
          <w:lang w:val="en-US"/>
        </w:rPr>
        <w:t xml:space="preserve"> = </w:t>
      </w:r>
      <w:r w:rsidRPr="00A30E58">
        <w:rPr>
          <w:sz w:val="28"/>
          <w:szCs w:val="28"/>
        </w:rPr>
        <w:t>Ф</w:t>
      </w:r>
      <w:r w:rsidRPr="00A30E58">
        <w:rPr>
          <w:sz w:val="28"/>
          <w:szCs w:val="28"/>
          <w:lang w:val="en-US"/>
        </w:rPr>
        <w:t xml:space="preserve"> (</w:t>
      </w:r>
      <w:r w:rsidRPr="00A30E58">
        <w:rPr>
          <w:position w:val="-6"/>
          <w:sz w:val="28"/>
          <w:szCs w:val="28"/>
        </w:rPr>
        <w:object w:dxaOrig="220" w:dyaOrig="220">
          <v:shape id="_x0000_i1046" type="#_x0000_t75" style="width:11.25pt;height:11.25pt" o:ole="" fillcolor="window">
            <v:imagedata r:id="rId41" o:title=""/>
          </v:shape>
          <o:OLEObject Type="Embed" ProgID="Equation.3" ShapeID="_x0000_i1046" DrawAspect="Content" ObjectID="_1409870519" r:id="rId56"/>
        </w:object>
      </w:r>
      <w:r w:rsidRPr="00A30E58">
        <w:rPr>
          <w:sz w:val="28"/>
          <w:szCs w:val="28"/>
          <w:lang w:val="en-US"/>
        </w:rPr>
        <w:t>)</w:t>
      </w:r>
      <w:r w:rsidRPr="00A30E58">
        <w:rPr>
          <w:rFonts w:ascii="Times New Roman CYR" w:hAnsi="Times New Roman CYR" w:cs="Times New Roman CYR"/>
          <w:color w:val="000000"/>
          <w:sz w:val="28"/>
          <w:szCs w:val="28"/>
        </w:rPr>
        <w:t>мавжуд</w:t>
      </w:r>
      <w:r w:rsidRPr="00A30E58">
        <w:rPr>
          <w:rFonts w:ascii="Times New Roman CYR" w:hAnsi="Times New Roman CYR" w:cs="Times New Roman CYR"/>
          <w:color w:val="000000"/>
          <w:sz w:val="28"/>
          <w:szCs w:val="28"/>
          <w:lang w:val="en-US"/>
        </w:rPr>
        <w:t>. M</w:t>
      </w:r>
      <w:r w:rsidRPr="00A30E58">
        <w:rPr>
          <w:rFonts w:ascii="Times New Roman CYR" w:hAnsi="Times New Roman CYR" w:cs="Times New Roman CYR"/>
          <w:color w:val="000000"/>
          <w:sz w:val="28"/>
          <w:szCs w:val="28"/>
        </w:rPr>
        <w:t>асалан</w:t>
      </w:r>
      <w:r w:rsidRPr="00A30E58">
        <w:rPr>
          <w:rFonts w:ascii="Times New Roman CYR" w:hAnsi="Times New Roman CYR" w:cs="Times New Roman CYR"/>
          <w:color w:val="000000"/>
          <w:sz w:val="28"/>
          <w:szCs w:val="28"/>
          <w:lang w:val="en-US"/>
        </w:rPr>
        <w:t xml:space="preserve">, </w:t>
      </w:r>
      <w:r w:rsidRPr="00A30E58">
        <w:rPr>
          <w:rFonts w:ascii="Times New Roman CYR" w:hAnsi="Times New Roman CYR" w:cs="Times New Roman CYR"/>
          <w:color w:val="000000"/>
          <w:sz w:val="28"/>
          <w:szCs w:val="28"/>
        </w:rPr>
        <w:t>экспоненсиал</w:t>
      </w:r>
      <w:r w:rsidRPr="00A30E58">
        <w:rPr>
          <w:rFonts w:ascii="Times New Roman CYR" w:hAnsi="Times New Roman CYR" w:cs="Times New Roman CYR"/>
          <w:color w:val="000000"/>
          <w:sz w:val="28"/>
          <w:szCs w:val="28"/>
          <w:lang w:val="en-US"/>
        </w:rPr>
        <w:t xml:space="preserve"> </w:t>
      </w:r>
      <w:r w:rsidRPr="00A30E58">
        <w:rPr>
          <w:rFonts w:ascii="Times New Roman CYR" w:hAnsi="Times New Roman CYR" w:cs="Times New Roman CYR"/>
          <w:color w:val="000000"/>
          <w:sz w:val="28"/>
          <w:szCs w:val="28"/>
        </w:rPr>
        <w:t>таксимланишга</w:t>
      </w:r>
      <w:r w:rsidRPr="00A30E58">
        <w:rPr>
          <w:rFonts w:ascii="Times New Roman CYR" w:hAnsi="Times New Roman CYR" w:cs="Times New Roman CYR"/>
          <w:color w:val="000000"/>
          <w:sz w:val="28"/>
          <w:szCs w:val="28"/>
          <w:lang w:val="en-US"/>
        </w:rPr>
        <w:t xml:space="preserve"> </w:t>
      </w:r>
      <w:r w:rsidRPr="00A30E58">
        <w:rPr>
          <w:rFonts w:ascii="Times New Roman CYR" w:hAnsi="Times New Roman CYR" w:cs="Times New Roman CYR"/>
          <w:color w:val="000000"/>
          <w:sz w:val="28"/>
          <w:szCs w:val="28"/>
        </w:rPr>
        <w:t>эга</w:t>
      </w:r>
      <w:r w:rsidRPr="00A30E58">
        <w:rPr>
          <w:rFonts w:ascii="Times New Roman CYR" w:hAnsi="Times New Roman CYR" w:cs="Times New Roman CYR"/>
          <w:color w:val="000000"/>
          <w:sz w:val="28"/>
          <w:szCs w:val="28"/>
          <w:lang w:val="en-US"/>
        </w:rPr>
        <w:t xml:space="preserve"> </w:t>
      </w:r>
      <w:r w:rsidRPr="00A30E58">
        <w:rPr>
          <w:rFonts w:ascii="Times New Roman CYR" w:hAnsi="Times New Roman CYR" w:cs="Times New Roman CYR"/>
          <w:color w:val="000000"/>
          <w:sz w:val="28"/>
          <w:szCs w:val="28"/>
        </w:rPr>
        <w:t>бўлган</w:t>
      </w:r>
      <w:r w:rsidRPr="00A30E58">
        <w:rPr>
          <w:rFonts w:ascii="Times New Roman CYR" w:hAnsi="Times New Roman CYR" w:cs="Times New Roman CYR"/>
          <w:color w:val="000000"/>
          <w:sz w:val="28"/>
          <w:szCs w:val="28"/>
          <w:lang w:val="en-US"/>
        </w:rPr>
        <w:t xml:space="preserve"> </w:t>
      </w:r>
      <w:r w:rsidRPr="00A30E58">
        <w:rPr>
          <w:rFonts w:ascii="Times New Roman CYR" w:hAnsi="Times New Roman CYR" w:cs="Times New Roman CYR"/>
          <w:color w:val="000000"/>
          <w:sz w:val="28"/>
          <w:szCs w:val="28"/>
        </w:rPr>
        <w:t>тасодифий</w:t>
      </w:r>
      <w:r w:rsidRPr="00A30E58">
        <w:rPr>
          <w:rFonts w:ascii="Times New Roman CYR" w:hAnsi="Times New Roman CYR" w:cs="Times New Roman CYR"/>
          <w:color w:val="000000"/>
          <w:sz w:val="28"/>
          <w:szCs w:val="28"/>
          <w:lang w:val="en-US"/>
        </w:rPr>
        <w:t xml:space="preserve">  </w:t>
      </w:r>
      <w:r w:rsidRPr="00A30E58">
        <w:rPr>
          <w:rFonts w:ascii="Times New Roman CYR" w:hAnsi="Times New Roman CYR" w:cs="Times New Roman CYR"/>
          <w:color w:val="000000"/>
          <w:sz w:val="28"/>
          <w:szCs w:val="28"/>
        </w:rPr>
        <w:t>сонни</w:t>
      </w:r>
      <w:r w:rsidRPr="00A30E58">
        <w:rPr>
          <w:rFonts w:ascii="Times New Roman CYR" w:hAnsi="Times New Roman CYR" w:cs="Times New Roman CYR"/>
          <w:color w:val="000000"/>
          <w:sz w:val="28"/>
          <w:szCs w:val="28"/>
          <w:lang w:val="en-US"/>
        </w:rPr>
        <w:t xml:space="preserve"> Y </w:t>
      </w:r>
      <w:r w:rsidRPr="00A30E58">
        <w:rPr>
          <w:rFonts w:ascii="Times New Roman CYR" w:hAnsi="Times New Roman CYR" w:cs="Times New Roman CYR"/>
          <w:color w:val="000000"/>
          <w:sz w:val="28"/>
          <w:szCs w:val="28"/>
        </w:rPr>
        <w:t>аник</w:t>
      </w:r>
      <w:r w:rsidRPr="00A30E58">
        <w:rPr>
          <w:rFonts w:ascii="Times New Roman CYR" w:hAnsi="Times New Roman CYR" w:cs="Times New Roman CYR"/>
          <w:color w:val="000000"/>
          <w:sz w:val="28"/>
          <w:szCs w:val="28"/>
          <w:lang w:val="en-US"/>
        </w:rPr>
        <w:t xml:space="preserve"> </w:t>
      </w:r>
      <w:r w:rsidRPr="00A30E58">
        <w:rPr>
          <w:rFonts w:ascii="Times New Roman CYR" w:hAnsi="Times New Roman CYR" w:cs="Times New Roman CYR"/>
          <w:color w:val="000000"/>
          <w:sz w:val="28"/>
          <w:szCs w:val="28"/>
        </w:rPr>
        <w:t>кийматини</w:t>
      </w:r>
      <w:r w:rsidRPr="00A30E58">
        <w:rPr>
          <w:rFonts w:ascii="Times New Roman CYR" w:hAnsi="Times New Roman CYR" w:cs="Times New Roman CYR"/>
          <w:color w:val="000000"/>
          <w:sz w:val="28"/>
          <w:szCs w:val="28"/>
          <w:lang w:val="en-US"/>
        </w:rPr>
        <w:t xml:space="preserve"> </w:t>
      </w:r>
      <w:r w:rsidRPr="00A30E58">
        <w:rPr>
          <w:rFonts w:ascii="Times New Roman CYR" w:hAnsi="Times New Roman CYR" w:cs="Times New Roman CYR"/>
          <w:color w:val="000000"/>
          <w:sz w:val="28"/>
          <w:szCs w:val="28"/>
        </w:rPr>
        <w:t>топиш</w:t>
      </w:r>
      <w:r w:rsidRPr="00A30E58">
        <w:rPr>
          <w:rFonts w:ascii="Times New Roman CYR" w:hAnsi="Times New Roman CYR" w:cs="Times New Roman CYR"/>
          <w:color w:val="000000"/>
          <w:sz w:val="28"/>
          <w:szCs w:val="28"/>
          <w:lang w:val="en-US"/>
        </w:rPr>
        <w:t xml:space="preserve"> </w:t>
      </w:r>
      <w:r w:rsidRPr="00A30E58">
        <w:rPr>
          <w:rFonts w:ascii="Times New Roman CYR" w:hAnsi="Times New Roman CYR" w:cs="Times New Roman CYR"/>
          <w:color w:val="000000"/>
          <w:sz w:val="28"/>
          <w:szCs w:val="28"/>
        </w:rPr>
        <w:t>керак</w:t>
      </w:r>
      <w:r w:rsidRPr="00A30E58">
        <w:rPr>
          <w:rFonts w:ascii="Times New Roman CYR" w:hAnsi="Times New Roman CYR" w:cs="Times New Roman CYR"/>
          <w:color w:val="000000"/>
          <w:sz w:val="28"/>
          <w:szCs w:val="28"/>
          <w:lang w:val="en-US"/>
        </w:rPr>
        <w:t xml:space="preserve"> </w:t>
      </w:r>
      <w:r w:rsidRPr="00A30E58">
        <w:rPr>
          <w:rFonts w:ascii="Times New Roman CYR" w:hAnsi="Times New Roman CYR" w:cs="Times New Roman CYR"/>
          <w:color w:val="000000"/>
          <w:sz w:val="28"/>
          <w:szCs w:val="28"/>
        </w:rPr>
        <w:t>бўлсин</w:t>
      </w:r>
      <w:r w:rsidRPr="00A30E58">
        <w:rPr>
          <w:rFonts w:ascii="Times New Roman CYR" w:hAnsi="Times New Roman CYR" w:cs="Times New Roman CYR"/>
          <w:color w:val="000000"/>
          <w:sz w:val="28"/>
          <w:szCs w:val="28"/>
          <w:lang w:val="en-US"/>
        </w:rPr>
        <w:t xml:space="preserve">. </w:t>
      </w:r>
      <w:r w:rsidRPr="00A30E58">
        <w:rPr>
          <w:rFonts w:ascii="Times New Roman CYR" w:hAnsi="Times New Roman CYR" w:cs="Times New Roman CYR"/>
          <w:color w:val="000000"/>
          <w:sz w:val="28"/>
          <w:szCs w:val="28"/>
        </w:rPr>
        <w:t>Юкоридаги</w:t>
      </w:r>
      <w:r w:rsidRPr="00A30E58">
        <w:rPr>
          <w:rFonts w:ascii="Times New Roman CYR" w:hAnsi="Times New Roman CYR" w:cs="Times New Roman CYR"/>
          <w:color w:val="000000"/>
          <w:sz w:val="28"/>
          <w:szCs w:val="28"/>
          <w:lang w:val="en-US"/>
        </w:rPr>
        <w:t xml:space="preserve"> </w:t>
      </w:r>
      <w:r w:rsidRPr="00A30E58">
        <w:rPr>
          <w:rFonts w:ascii="Times New Roman CYR" w:hAnsi="Times New Roman CYR" w:cs="Times New Roman CYR"/>
          <w:color w:val="000000"/>
          <w:sz w:val="28"/>
          <w:szCs w:val="28"/>
        </w:rPr>
        <w:t>формулага</w:t>
      </w:r>
      <w:r w:rsidRPr="00A30E58">
        <w:rPr>
          <w:rFonts w:ascii="Times New Roman CYR" w:hAnsi="Times New Roman CYR" w:cs="Times New Roman CYR"/>
          <w:color w:val="000000"/>
          <w:sz w:val="28"/>
          <w:szCs w:val="28"/>
          <w:lang w:val="en-US"/>
        </w:rPr>
        <w:t xml:space="preserve"> </w:t>
      </w:r>
      <w:r w:rsidRPr="00A30E58">
        <w:rPr>
          <w:rFonts w:ascii="Times New Roman CYR" w:hAnsi="Times New Roman CYR" w:cs="Times New Roman CYR"/>
          <w:color w:val="000000"/>
          <w:sz w:val="28"/>
          <w:szCs w:val="28"/>
        </w:rPr>
        <w:t>ва</w:t>
      </w:r>
      <w:r w:rsidRPr="00A30E58">
        <w:rPr>
          <w:rFonts w:ascii="Times New Roman CYR" w:hAnsi="Times New Roman CYR" w:cs="Times New Roman CYR"/>
          <w:color w:val="000000"/>
          <w:sz w:val="28"/>
          <w:szCs w:val="28"/>
          <w:lang w:val="en-US"/>
        </w:rPr>
        <w:t xml:space="preserve"> </w:t>
      </w:r>
      <w:r w:rsidRPr="00A30E58">
        <w:rPr>
          <w:rFonts w:ascii="Times New Roman CYR" w:hAnsi="Times New Roman CYR" w:cs="Times New Roman CYR"/>
          <w:color w:val="000000"/>
          <w:sz w:val="28"/>
          <w:szCs w:val="28"/>
        </w:rPr>
        <w:t>таксимланиш</w:t>
      </w:r>
      <w:r w:rsidRPr="00A30E58">
        <w:rPr>
          <w:rFonts w:ascii="Times New Roman CYR" w:hAnsi="Times New Roman CYR" w:cs="Times New Roman CYR"/>
          <w:color w:val="000000"/>
          <w:sz w:val="28"/>
          <w:szCs w:val="28"/>
          <w:lang w:val="en-US"/>
        </w:rPr>
        <w:t xml:space="preserve"> </w:t>
      </w:r>
      <w:r w:rsidRPr="00A30E58">
        <w:rPr>
          <w:rFonts w:ascii="Times New Roman CYR" w:hAnsi="Times New Roman CYR" w:cs="Times New Roman CYR"/>
          <w:color w:val="000000"/>
          <w:sz w:val="28"/>
          <w:szCs w:val="28"/>
        </w:rPr>
        <w:t>зичлигини</w:t>
      </w:r>
      <w:r w:rsidRPr="00A30E58">
        <w:rPr>
          <w:rFonts w:ascii="Times New Roman CYR" w:hAnsi="Times New Roman CYR" w:cs="Times New Roman CYR"/>
          <w:color w:val="000000"/>
          <w:sz w:val="28"/>
          <w:szCs w:val="28"/>
          <w:lang w:val="en-US"/>
        </w:rPr>
        <w:t xml:space="preserve"> </w:t>
      </w:r>
      <w:r w:rsidRPr="00A30E58">
        <w:rPr>
          <w:rFonts w:ascii="Times New Roman CYR" w:hAnsi="Times New Roman CYR" w:cs="Times New Roman CYR"/>
          <w:color w:val="000000"/>
          <w:sz w:val="28"/>
          <w:szCs w:val="28"/>
        </w:rPr>
        <w:t>кўямиз</w:t>
      </w:r>
      <w:r w:rsidRPr="00A30E58">
        <w:rPr>
          <w:rFonts w:ascii="Times New Roman CYR" w:hAnsi="Times New Roman CYR" w:cs="Times New Roman CYR"/>
          <w:color w:val="000000"/>
          <w:sz w:val="28"/>
          <w:szCs w:val="28"/>
          <w:lang w:val="en-US"/>
        </w:rPr>
        <w:t>.</w:t>
      </w:r>
    </w:p>
    <w:p w:rsidR="00D8611E" w:rsidRPr="00A30E58" w:rsidRDefault="00D8611E" w:rsidP="00D8611E">
      <w:pPr>
        <w:autoSpaceDE w:val="0"/>
        <w:autoSpaceDN w:val="0"/>
        <w:adjustRightInd w:val="0"/>
        <w:ind w:firstLine="567"/>
        <w:jc w:val="center"/>
        <w:rPr>
          <w:rFonts w:ascii="Times New Roman CYR" w:hAnsi="Times New Roman CYR" w:cs="Times New Roman CYR"/>
          <w:color w:val="000000"/>
          <w:sz w:val="28"/>
          <w:szCs w:val="28"/>
          <w:lang w:val="en-US"/>
        </w:rPr>
      </w:pPr>
      <w:r w:rsidRPr="00A30E58">
        <w:rPr>
          <w:sz w:val="28"/>
          <w:szCs w:val="28"/>
          <w:lang w:val="en-US"/>
        </w:rPr>
        <w:t xml:space="preserve"> </w:t>
      </w:r>
      <w:r w:rsidRPr="00A30E58">
        <w:rPr>
          <w:position w:val="-32"/>
          <w:sz w:val="28"/>
          <w:szCs w:val="28"/>
        </w:rPr>
        <w:object w:dxaOrig="2120" w:dyaOrig="760">
          <v:shape id="_x0000_i1047" type="#_x0000_t75" style="width:105.75pt;height:38.25pt" o:ole="" fillcolor="window">
            <v:imagedata r:id="rId57" o:title=""/>
          </v:shape>
          <o:OLEObject Type="Embed" ProgID="Equation.3" ShapeID="_x0000_i1047" DrawAspect="Content" ObjectID="_1409870520" r:id="rId58"/>
        </w:object>
      </w:r>
    </w:p>
    <w:p w:rsidR="00D8611E" w:rsidRPr="00A30E58" w:rsidRDefault="00D8611E" w:rsidP="00D8611E">
      <w:pPr>
        <w:autoSpaceDE w:val="0"/>
        <w:autoSpaceDN w:val="0"/>
        <w:adjustRightInd w:val="0"/>
        <w:ind w:firstLine="567"/>
        <w:rPr>
          <w:sz w:val="28"/>
          <w:szCs w:val="28"/>
          <w:lang w:val="en-US"/>
        </w:rPr>
      </w:pPr>
      <w:r w:rsidRPr="00A30E58">
        <w:rPr>
          <w:rFonts w:ascii="Times New Roman CYR" w:hAnsi="Times New Roman CYR" w:cs="Times New Roman CYR"/>
          <w:color w:val="000000"/>
          <w:sz w:val="28"/>
          <w:szCs w:val="28"/>
        </w:rPr>
        <w:lastRenderedPageBreak/>
        <w:t>интеграллашдан</w:t>
      </w:r>
      <w:r w:rsidRPr="00A30E58">
        <w:rPr>
          <w:rFonts w:ascii="Times New Roman CYR" w:hAnsi="Times New Roman CYR" w:cs="Times New Roman CYR"/>
          <w:color w:val="000000"/>
          <w:sz w:val="28"/>
          <w:szCs w:val="28"/>
          <w:lang w:val="en-US"/>
        </w:rPr>
        <w:t xml:space="preserve"> </w:t>
      </w:r>
      <w:r w:rsidRPr="00A30E58">
        <w:rPr>
          <w:rFonts w:ascii="Times New Roman CYR" w:hAnsi="Times New Roman CYR" w:cs="Times New Roman CYR"/>
          <w:color w:val="000000"/>
          <w:sz w:val="28"/>
          <w:szCs w:val="28"/>
        </w:rPr>
        <w:t>сўнг</w:t>
      </w:r>
      <w:r w:rsidRPr="00A30E58">
        <w:rPr>
          <w:rFonts w:ascii="Times New Roman CYR" w:hAnsi="Times New Roman CYR" w:cs="Times New Roman CYR"/>
          <w:color w:val="000000"/>
          <w:sz w:val="28"/>
          <w:szCs w:val="28"/>
          <w:lang w:val="en-US"/>
        </w:rPr>
        <w:t xml:space="preserve"> </w:t>
      </w:r>
      <w:r w:rsidRPr="00A30E58">
        <w:rPr>
          <w:rFonts w:ascii="Times New Roman CYR" w:hAnsi="Times New Roman CYR" w:cs="Times New Roman CYR"/>
          <w:color w:val="000000"/>
          <w:sz w:val="28"/>
          <w:szCs w:val="28"/>
        </w:rPr>
        <w:t>куйидагига</w:t>
      </w:r>
      <w:r w:rsidRPr="00A30E58">
        <w:rPr>
          <w:rFonts w:ascii="Times New Roman CYR" w:hAnsi="Times New Roman CYR" w:cs="Times New Roman CYR"/>
          <w:color w:val="000000"/>
          <w:sz w:val="28"/>
          <w:szCs w:val="28"/>
          <w:lang w:val="en-US"/>
        </w:rPr>
        <w:t xml:space="preserve"> </w:t>
      </w:r>
      <w:r w:rsidRPr="00A30E58">
        <w:rPr>
          <w:rFonts w:ascii="Times New Roman CYR" w:hAnsi="Times New Roman CYR" w:cs="Times New Roman CYR"/>
          <w:color w:val="000000"/>
          <w:sz w:val="28"/>
          <w:szCs w:val="28"/>
        </w:rPr>
        <w:t>эга</w:t>
      </w:r>
      <w:r w:rsidRPr="00A30E58">
        <w:rPr>
          <w:rFonts w:ascii="Times New Roman CYR" w:hAnsi="Times New Roman CYR" w:cs="Times New Roman CYR"/>
          <w:color w:val="000000"/>
          <w:sz w:val="28"/>
          <w:szCs w:val="28"/>
          <w:lang w:val="en-US"/>
        </w:rPr>
        <w:t xml:space="preserve"> </w:t>
      </w:r>
      <w:r w:rsidRPr="00A30E58">
        <w:rPr>
          <w:rFonts w:ascii="Times New Roman CYR" w:hAnsi="Times New Roman CYR" w:cs="Times New Roman CYR"/>
          <w:color w:val="000000"/>
          <w:sz w:val="28"/>
          <w:szCs w:val="28"/>
        </w:rPr>
        <w:t>бўламиз</w:t>
      </w:r>
      <w:r w:rsidRPr="00A30E58">
        <w:rPr>
          <w:rFonts w:ascii="Times New Roman CYR" w:hAnsi="Times New Roman CYR" w:cs="Times New Roman CYR"/>
          <w:color w:val="000000"/>
          <w:sz w:val="28"/>
          <w:szCs w:val="28"/>
          <w:lang w:val="en-US"/>
        </w:rPr>
        <w:t>.</w:t>
      </w:r>
      <w:r w:rsidRPr="00A30E58">
        <w:rPr>
          <w:sz w:val="28"/>
          <w:szCs w:val="28"/>
          <w:lang w:val="en-US"/>
        </w:rPr>
        <w:t xml:space="preserve"> </w:t>
      </w:r>
    </w:p>
    <w:p w:rsidR="00D8611E" w:rsidRPr="00A30E58" w:rsidRDefault="00D8611E" w:rsidP="00D8611E">
      <w:pPr>
        <w:autoSpaceDE w:val="0"/>
        <w:autoSpaceDN w:val="0"/>
        <w:adjustRightInd w:val="0"/>
        <w:ind w:firstLine="567"/>
        <w:jc w:val="center"/>
        <w:rPr>
          <w:rFonts w:ascii="Times New Roman CYR" w:hAnsi="Times New Roman CYR" w:cs="Times New Roman CYR"/>
          <w:color w:val="000000"/>
          <w:sz w:val="28"/>
          <w:szCs w:val="28"/>
          <w:lang w:val="en-US"/>
        </w:rPr>
      </w:pPr>
      <w:r w:rsidRPr="00A30E58">
        <w:rPr>
          <w:position w:val="-6"/>
          <w:sz w:val="28"/>
          <w:szCs w:val="28"/>
          <w:lang w:val="en-US"/>
        </w:rPr>
        <w:object w:dxaOrig="1359" w:dyaOrig="380">
          <v:shape id="_x0000_i1048" type="#_x0000_t75" style="width:68.25pt;height:18.75pt" o:ole="" fillcolor="window">
            <v:imagedata r:id="rId59" o:title=""/>
          </v:shape>
          <o:OLEObject Type="Embed" ProgID="Equation.3" ShapeID="_x0000_i1048" DrawAspect="Content" ObjectID="_1409870521" r:id="rId60"/>
        </w:object>
      </w:r>
    </w:p>
    <w:p w:rsidR="00D8611E" w:rsidRPr="00A30E58" w:rsidRDefault="00D8611E" w:rsidP="00D8611E">
      <w:pPr>
        <w:autoSpaceDE w:val="0"/>
        <w:autoSpaceDN w:val="0"/>
        <w:adjustRightInd w:val="0"/>
        <w:ind w:firstLine="567"/>
        <w:rPr>
          <w:rFonts w:ascii="Times New Roman CYR" w:hAnsi="Times New Roman CYR" w:cs="Times New Roman CYR"/>
          <w:color w:val="000000"/>
          <w:sz w:val="28"/>
          <w:szCs w:val="28"/>
        </w:rPr>
      </w:pPr>
      <w:r w:rsidRPr="00A30E58">
        <w:rPr>
          <w:rFonts w:ascii="Times New Roman CYR" w:hAnsi="Times New Roman CYR" w:cs="Times New Roman CYR"/>
          <w:color w:val="000000"/>
          <w:sz w:val="28"/>
          <w:szCs w:val="28"/>
        </w:rPr>
        <w:t>Бу тенгламани  нисбатан ёзиб , куйидагига эга бўламиз:</w:t>
      </w:r>
    </w:p>
    <w:p w:rsidR="00D8611E" w:rsidRPr="00A30E58" w:rsidRDefault="00D8611E" w:rsidP="00D8611E">
      <w:pPr>
        <w:autoSpaceDE w:val="0"/>
        <w:autoSpaceDN w:val="0"/>
        <w:adjustRightInd w:val="0"/>
        <w:ind w:firstLine="567"/>
        <w:jc w:val="center"/>
        <w:rPr>
          <w:rFonts w:ascii="Times New Roman CYR" w:hAnsi="Times New Roman CYR" w:cs="Times New Roman CYR"/>
          <w:color w:val="000000"/>
          <w:sz w:val="28"/>
          <w:szCs w:val="28"/>
        </w:rPr>
      </w:pPr>
      <w:r w:rsidRPr="00A30E58">
        <w:rPr>
          <w:position w:val="-12"/>
          <w:sz w:val="28"/>
          <w:szCs w:val="28"/>
          <w:lang w:val="en-US"/>
        </w:rPr>
        <w:object w:dxaOrig="1900" w:dyaOrig="360">
          <v:shape id="_x0000_i1049" type="#_x0000_t75" style="width:95.25pt;height:18pt" o:ole="" fillcolor="window">
            <v:imagedata r:id="rId61" o:title=""/>
          </v:shape>
          <o:OLEObject Type="Embed" ProgID="Equation.3" ShapeID="_x0000_i1049" DrawAspect="Content" ObjectID="_1409870522" r:id="rId62"/>
        </w:object>
      </w:r>
    </w:p>
    <w:p w:rsidR="00D8611E" w:rsidRPr="00A30E58" w:rsidRDefault="00D8611E" w:rsidP="00D8611E">
      <w:pPr>
        <w:autoSpaceDE w:val="0"/>
        <w:autoSpaceDN w:val="0"/>
        <w:adjustRightInd w:val="0"/>
        <w:ind w:firstLine="567"/>
        <w:rPr>
          <w:rFonts w:ascii="Times New Roman CYR" w:hAnsi="Times New Roman CYR" w:cs="Times New Roman CYR"/>
          <w:color w:val="000000"/>
          <w:sz w:val="28"/>
          <w:szCs w:val="28"/>
        </w:rPr>
      </w:pPr>
      <w:r w:rsidRPr="00A30E58">
        <w:rPr>
          <w:rFonts w:ascii="Times New Roman CYR" w:hAnsi="Times New Roman CYR" w:cs="Times New Roman CYR"/>
          <w:color w:val="000000"/>
          <w:sz w:val="28"/>
          <w:szCs w:val="28"/>
        </w:rPr>
        <w:t xml:space="preserve">Берилган таксимланиш конунияти билан тасодифий сонни кийматини топиш проседураси тасодифий синаш ёки тасодифий " синаш " дейилади.  </w:t>
      </w:r>
    </w:p>
    <w:p w:rsidR="00D8611E" w:rsidRPr="00A30E58" w:rsidRDefault="00D8611E" w:rsidP="00D8611E">
      <w:pPr>
        <w:autoSpaceDE w:val="0"/>
        <w:autoSpaceDN w:val="0"/>
        <w:adjustRightInd w:val="0"/>
        <w:ind w:firstLine="567"/>
        <w:rPr>
          <w:rFonts w:ascii="Times New Roman CYR" w:hAnsi="Times New Roman CYR" w:cs="Times New Roman CYR"/>
          <w:color w:val="000000"/>
          <w:sz w:val="28"/>
          <w:szCs w:val="28"/>
        </w:rPr>
      </w:pPr>
      <w:r w:rsidRPr="00A30E58">
        <w:rPr>
          <w:rFonts w:ascii="Times New Roman CYR" w:hAnsi="Times New Roman CYR" w:cs="Times New Roman CYR"/>
          <w:color w:val="000000"/>
          <w:sz w:val="28"/>
          <w:szCs w:val="28"/>
        </w:rPr>
        <w:t xml:space="preserve">Тасодифий жараёнларни моделлаштириш амалиётда тасодифий катталиклар кетма-кетлигини аниклашга келтирилади.Дастлабки маълумотлар сифатида таксимланиш конуниятлари олиниб, (0,1) интервалда текис таксимланган сонлар кетма-кетлиги </w:t>
      </w:r>
      <w:r w:rsidRPr="00A30E58">
        <w:rPr>
          <w:position w:val="-10"/>
          <w:sz w:val="28"/>
          <w:szCs w:val="28"/>
          <w:lang w:val="en-US"/>
        </w:rPr>
        <w:object w:dxaOrig="1040" w:dyaOrig="340">
          <v:shape id="_x0000_i1050" type="#_x0000_t75" style="width:51.75pt;height:17.25pt" o:ole="" fillcolor="window">
            <v:imagedata r:id="rId63" o:title=""/>
          </v:shape>
          <o:OLEObject Type="Embed" ProgID="Equation.3" ShapeID="_x0000_i1050" DrawAspect="Content" ObjectID="_1409870523" r:id="rId64"/>
        </w:object>
      </w:r>
      <w:r w:rsidRPr="00A30E58">
        <w:rPr>
          <w:rFonts w:ascii="Times New Roman CYR" w:hAnsi="Times New Roman CYR" w:cs="Times New Roman CYR"/>
          <w:color w:val="000000"/>
          <w:sz w:val="28"/>
          <w:szCs w:val="28"/>
        </w:rPr>
        <w:t xml:space="preserve"> хисобланади. Тасодифий жараёнларни керакли вакт дакикаларидаги аник кийматлари юкорида баён этилган коида асосида топилади. </w:t>
      </w:r>
    </w:p>
    <w:p w:rsidR="00D8611E" w:rsidRPr="00A30E58" w:rsidRDefault="00D8611E" w:rsidP="00D8611E">
      <w:pPr>
        <w:autoSpaceDE w:val="0"/>
        <w:autoSpaceDN w:val="0"/>
        <w:adjustRightInd w:val="0"/>
        <w:ind w:firstLine="567"/>
        <w:rPr>
          <w:rFonts w:ascii="Times New Roman CYR" w:hAnsi="Times New Roman CYR" w:cs="Times New Roman CYR"/>
          <w:color w:val="000000"/>
          <w:sz w:val="28"/>
          <w:szCs w:val="28"/>
        </w:rPr>
      </w:pPr>
      <w:r w:rsidRPr="00A30E58">
        <w:rPr>
          <w:rFonts w:ascii="Times New Roman CYR" w:hAnsi="Times New Roman CYR" w:cs="Times New Roman CYR"/>
          <w:color w:val="000000"/>
          <w:sz w:val="28"/>
          <w:szCs w:val="28"/>
        </w:rPr>
        <w:t xml:space="preserve">Статистик маделлаштириш жараёнида кўп холларда тасодифий сонлар датчигига мурожаат килиш зарур бўлади.Улар ёрдамида хар бир талабни тасодифий параметрлари кийматлари , хар бир курилма билан талабларга </w:t>
      </w:r>
      <w:r w:rsidRPr="00A30E58">
        <w:rPr>
          <w:rFonts w:ascii="Times New Roman CYR" w:hAnsi="Times New Roman CYR" w:cs="Times New Roman CYR"/>
          <w:color w:val="000000"/>
          <w:sz w:val="28"/>
          <w:szCs w:val="28"/>
          <w:lang w:val="en-US"/>
        </w:rPr>
        <w:t>x</w:t>
      </w:r>
      <w:r w:rsidRPr="00A30E58">
        <w:rPr>
          <w:rFonts w:ascii="Times New Roman CYR" w:hAnsi="Times New Roman CYR" w:cs="Times New Roman CYR"/>
          <w:color w:val="000000"/>
          <w:sz w:val="28"/>
          <w:szCs w:val="28"/>
        </w:rPr>
        <w:t xml:space="preserve">измат кўрсатиш параметрлари:ехтимоллик машрутлаш тартибида талабларни у ёки бу машрут бўйича харакланиш йўллари топилади.Тизимларни имитацион моделлаштиришда алохида </w:t>
      </w:r>
      <w:r w:rsidRPr="00A30E58">
        <w:rPr>
          <w:rFonts w:ascii="Times New Roman CYR" w:hAnsi="Times New Roman CYR" w:cs="Times New Roman CYR"/>
          <w:color w:val="000000"/>
          <w:sz w:val="28"/>
          <w:szCs w:val="28"/>
          <w:lang w:val="en-US"/>
        </w:rPr>
        <w:t>x</w:t>
      </w:r>
      <w:r w:rsidRPr="00A30E58">
        <w:rPr>
          <w:rFonts w:ascii="Times New Roman CYR" w:hAnsi="Times New Roman CYR" w:cs="Times New Roman CYR"/>
          <w:color w:val="000000"/>
          <w:sz w:val="28"/>
          <w:szCs w:val="28"/>
        </w:rPr>
        <w:t>олатлар принципи бўйича моделлаштиришда хар доим тасодифий сонлар датчигидан фойдаланиб, бошкариш кетма-кетликлари шакллантиради.</w:t>
      </w:r>
    </w:p>
    <w:p w:rsidR="00D8611E" w:rsidRPr="00A30E58" w:rsidRDefault="00D8611E" w:rsidP="00D8611E">
      <w:pPr>
        <w:autoSpaceDE w:val="0"/>
        <w:autoSpaceDN w:val="0"/>
        <w:adjustRightInd w:val="0"/>
        <w:ind w:firstLine="567"/>
        <w:jc w:val="center"/>
        <w:rPr>
          <w:rFonts w:ascii="Times New Roman CYR" w:hAnsi="Times New Roman CYR" w:cs="Times New Roman CYR"/>
          <w:color w:val="000000"/>
          <w:sz w:val="28"/>
          <w:szCs w:val="28"/>
        </w:rPr>
      </w:pPr>
    </w:p>
    <w:p w:rsidR="00D8611E" w:rsidRPr="00A30E58" w:rsidRDefault="00D8611E" w:rsidP="00D8611E">
      <w:pPr>
        <w:autoSpaceDE w:val="0"/>
        <w:autoSpaceDN w:val="0"/>
        <w:adjustRightInd w:val="0"/>
        <w:ind w:firstLine="567"/>
        <w:jc w:val="center"/>
        <w:rPr>
          <w:rFonts w:ascii="Times New Roman CYR" w:hAnsi="Times New Roman CYR" w:cs="Times New Roman CYR"/>
          <w:color w:val="000000"/>
          <w:sz w:val="28"/>
          <w:szCs w:val="28"/>
        </w:rPr>
      </w:pPr>
      <w:r w:rsidRPr="00A30E58">
        <w:rPr>
          <w:rFonts w:ascii="Times New Roman CYR" w:hAnsi="Times New Roman CYR" w:cs="Times New Roman CYR"/>
          <w:color w:val="000000"/>
          <w:sz w:val="28"/>
          <w:szCs w:val="28"/>
        </w:rPr>
        <w:t>Назорат саволлари</w:t>
      </w:r>
    </w:p>
    <w:p w:rsidR="00D8611E" w:rsidRPr="00A30E58" w:rsidRDefault="00D8611E" w:rsidP="00D8611E">
      <w:pPr>
        <w:autoSpaceDE w:val="0"/>
        <w:autoSpaceDN w:val="0"/>
        <w:adjustRightInd w:val="0"/>
        <w:ind w:firstLine="567"/>
        <w:jc w:val="center"/>
        <w:rPr>
          <w:rFonts w:ascii="Times New Roman CYR" w:hAnsi="Times New Roman CYR" w:cs="Times New Roman CYR"/>
          <w:color w:val="000000"/>
          <w:sz w:val="28"/>
          <w:szCs w:val="28"/>
        </w:rPr>
      </w:pPr>
    </w:p>
    <w:p w:rsidR="00D8611E" w:rsidRPr="00A30E58" w:rsidRDefault="00D8611E" w:rsidP="00D8611E">
      <w:pPr>
        <w:autoSpaceDE w:val="0"/>
        <w:autoSpaceDN w:val="0"/>
        <w:adjustRightInd w:val="0"/>
        <w:ind w:firstLine="567"/>
        <w:rPr>
          <w:rFonts w:ascii="Times New Roman CYR" w:hAnsi="Times New Roman CYR" w:cs="Times New Roman CYR"/>
          <w:color w:val="000000"/>
          <w:sz w:val="28"/>
          <w:szCs w:val="28"/>
        </w:rPr>
      </w:pPr>
      <w:r w:rsidRPr="00A30E58">
        <w:rPr>
          <w:rFonts w:ascii="Times New Roman CYR" w:hAnsi="Times New Roman CYR" w:cs="Times New Roman CYR"/>
          <w:color w:val="000000"/>
          <w:sz w:val="28"/>
          <w:szCs w:val="28"/>
        </w:rPr>
        <w:t>1.Хисоблаш тизимларини ўлчанадиган xарактеристикалари .</w:t>
      </w:r>
    </w:p>
    <w:p w:rsidR="00D8611E" w:rsidRPr="00A30E58" w:rsidRDefault="00D8611E" w:rsidP="00D8611E">
      <w:pPr>
        <w:autoSpaceDE w:val="0"/>
        <w:autoSpaceDN w:val="0"/>
        <w:adjustRightInd w:val="0"/>
        <w:ind w:firstLine="567"/>
        <w:rPr>
          <w:rFonts w:ascii="Times New Roman CYR" w:hAnsi="Times New Roman CYR" w:cs="Times New Roman CYR"/>
          <w:color w:val="000000"/>
          <w:sz w:val="28"/>
          <w:szCs w:val="28"/>
        </w:rPr>
      </w:pPr>
      <w:r w:rsidRPr="00A30E58">
        <w:rPr>
          <w:rFonts w:ascii="Times New Roman CYR" w:hAnsi="Times New Roman CYR" w:cs="Times New Roman CYR"/>
          <w:color w:val="000000"/>
          <w:sz w:val="28"/>
          <w:szCs w:val="28"/>
        </w:rPr>
        <w:t>2.хисоблаш тизимларини чикиш xарактеристекаларини хисоблашни асосий формулалари .</w:t>
      </w:r>
    </w:p>
    <w:p w:rsidR="00D8611E" w:rsidRPr="00A30E58" w:rsidRDefault="00D8611E" w:rsidP="00D8611E">
      <w:pPr>
        <w:autoSpaceDE w:val="0"/>
        <w:autoSpaceDN w:val="0"/>
        <w:adjustRightInd w:val="0"/>
        <w:ind w:firstLine="567"/>
        <w:rPr>
          <w:rFonts w:ascii="Times New Roman CYR" w:hAnsi="Times New Roman CYR" w:cs="Times New Roman CYR"/>
          <w:color w:val="000000"/>
          <w:sz w:val="28"/>
          <w:szCs w:val="28"/>
        </w:rPr>
      </w:pPr>
      <w:r w:rsidRPr="00A30E58">
        <w:rPr>
          <w:rFonts w:ascii="Times New Roman CYR" w:hAnsi="Times New Roman CYR" w:cs="Times New Roman CYR"/>
          <w:color w:val="000000"/>
          <w:sz w:val="28"/>
          <w:szCs w:val="28"/>
        </w:rPr>
        <w:t>3.Гестограммаларни кўриш услубияти ва уларни хисоблаш тизимларини тадкик этишда кўлланилиши.</w:t>
      </w:r>
    </w:p>
    <w:p w:rsidR="00D8611E" w:rsidRPr="00A30E58" w:rsidRDefault="00D8611E" w:rsidP="00D8611E">
      <w:pPr>
        <w:autoSpaceDE w:val="0"/>
        <w:autoSpaceDN w:val="0"/>
        <w:adjustRightInd w:val="0"/>
        <w:ind w:firstLine="567"/>
        <w:rPr>
          <w:rFonts w:ascii="Times New Roman CYR" w:hAnsi="Times New Roman CYR" w:cs="Times New Roman CYR"/>
          <w:color w:val="000000"/>
          <w:sz w:val="28"/>
          <w:szCs w:val="28"/>
        </w:rPr>
      </w:pPr>
      <w:r w:rsidRPr="00A30E58">
        <w:rPr>
          <w:rFonts w:ascii="Times New Roman CYR" w:hAnsi="Times New Roman CYR" w:cs="Times New Roman CYR"/>
          <w:color w:val="000000"/>
          <w:sz w:val="28"/>
          <w:szCs w:val="28"/>
        </w:rPr>
        <w:t>4.Кайта тажриба ўтказиш усулининг асосий мохияти.</w:t>
      </w:r>
    </w:p>
    <w:p w:rsidR="00D8611E" w:rsidRPr="00A30E58" w:rsidRDefault="00D8611E" w:rsidP="00D8611E">
      <w:pPr>
        <w:autoSpaceDE w:val="0"/>
        <w:autoSpaceDN w:val="0"/>
        <w:adjustRightInd w:val="0"/>
        <w:ind w:firstLine="567"/>
        <w:rPr>
          <w:rFonts w:ascii="Times New Roman CYR" w:hAnsi="Times New Roman CYR" w:cs="Times New Roman CYR"/>
          <w:color w:val="000000"/>
          <w:sz w:val="28"/>
          <w:szCs w:val="28"/>
        </w:rPr>
      </w:pPr>
      <w:r w:rsidRPr="00A30E58">
        <w:rPr>
          <w:rFonts w:ascii="Times New Roman CYR" w:hAnsi="Times New Roman CYR" w:cs="Times New Roman CYR"/>
          <w:color w:val="000000"/>
          <w:sz w:val="28"/>
          <w:szCs w:val="28"/>
        </w:rPr>
        <w:t>5.Тасодифий катталикларни датчиги деб нимага айтилади ?</w:t>
      </w:r>
    </w:p>
    <w:p w:rsidR="00D8611E" w:rsidRPr="00A30E58" w:rsidRDefault="00D8611E" w:rsidP="00D8611E">
      <w:pPr>
        <w:autoSpaceDE w:val="0"/>
        <w:autoSpaceDN w:val="0"/>
        <w:adjustRightInd w:val="0"/>
        <w:ind w:firstLine="567"/>
        <w:rPr>
          <w:rFonts w:ascii="Times New Roman CYR" w:hAnsi="Times New Roman CYR" w:cs="Times New Roman CYR"/>
          <w:color w:val="000000"/>
          <w:sz w:val="28"/>
          <w:szCs w:val="28"/>
        </w:rPr>
      </w:pPr>
      <w:r w:rsidRPr="00A30E58">
        <w:rPr>
          <w:rFonts w:ascii="Times New Roman CYR" w:hAnsi="Times New Roman CYR" w:cs="Times New Roman CYR"/>
          <w:color w:val="000000"/>
          <w:sz w:val="28"/>
          <w:szCs w:val="28"/>
        </w:rPr>
        <w:t>6.Тасодифий катталикларни кетма кетлигини хосил килишни кандай усулларини (алгоритмларини , дастурларини) биласиз ?</w:t>
      </w:r>
    </w:p>
    <w:p w:rsidR="00D8611E" w:rsidRPr="00A30E58" w:rsidRDefault="00D8611E" w:rsidP="00D8611E">
      <w:pPr>
        <w:autoSpaceDE w:val="0"/>
        <w:autoSpaceDN w:val="0"/>
        <w:adjustRightInd w:val="0"/>
        <w:ind w:firstLine="567"/>
        <w:rPr>
          <w:rFonts w:ascii="Times New Roman CYR" w:hAnsi="Times New Roman CYR" w:cs="Times New Roman CYR"/>
          <w:color w:val="000000"/>
          <w:sz w:val="28"/>
          <w:szCs w:val="28"/>
        </w:rPr>
      </w:pPr>
      <w:r w:rsidRPr="00A30E58">
        <w:rPr>
          <w:rFonts w:ascii="Times New Roman CYR" w:hAnsi="Times New Roman CYR" w:cs="Times New Roman CYR"/>
          <w:color w:val="000000"/>
          <w:sz w:val="28"/>
          <w:szCs w:val="28"/>
        </w:rPr>
        <w:t>7.Тасодифий сонлар датчигини (даст</w:t>
      </w:r>
      <w:r>
        <w:rPr>
          <w:rFonts w:ascii="Times New Roman CYR" w:hAnsi="Times New Roman CYR" w:cs="Times New Roman CYR"/>
          <w:color w:val="000000"/>
          <w:sz w:val="28"/>
          <w:szCs w:val="28"/>
        </w:rPr>
        <w:t>у</w:t>
      </w:r>
      <w:r w:rsidRPr="00A30E58">
        <w:rPr>
          <w:rFonts w:ascii="Times New Roman CYR" w:hAnsi="Times New Roman CYR" w:cs="Times New Roman CYR"/>
          <w:color w:val="000000"/>
          <w:sz w:val="28"/>
          <w:szCs w:val="28"/>
        </w:rPr>
        <w:t xml:space="preserve">рини ) ишлатишга мисоллар. </w:t>
      </w:r>
    </w:p>
    <w:p w:rsidR="00D8611E" w:rsidRPr="00A30E58" w:rsidRDefault="00D8611E" w:rsidP="00D8611E">
      <w:pPr>
        <w:autoSpaceDE w:val="0"/>
        <w:autoSpaceDN w:val="0"/>
        <w:adjustRightInd w:val="0"/>
        <w:ind w:firstLine="567"/>
        <w:rPr>
          <w:color w:val="000000"/>
          <w:sz w:val="28"/>
          <w:szCs w:val="28"/>
        </w:rPr>
      </w:pPr>
      <w:r w:rsidRPr="00A30E58">
        <w:rPr>
          <w:color w:val="000000"/>
          <w:sz w:val="28"/>
          <w:szCs w:val="28"/>
        </w:rPr>
        <w:t xml:space="preserve">                       </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20007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527F10"/>
    <w:multiLevelType w:val="hybridMultilevel"/>
    <w:tmpl w:val="5CAE0F7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5274FDE"/>
    <w:multiLevelType w:val="hybridMultilevel"/>
    <w:tmpl w:val="63CA98D6"/>
    <w:lvl w:ilvl="0" w:tplc="680AC5EC">
      <w:start w:val="1"/>
      <w:numFmt w:val="decimal"/>
      <w:lvlText w:val="%1."/>
      <w:lvlJc w:val="left"/>
      <w:pPr>
        <w:tabs>
          <w:tab w:val="num" w:pos="2700"/>
        </w:tabs>
        <w:ind w:left="2700" w:hanging="360"/>
      </w:pPr>
      <w:rPr>
        <w:rFonts w:hint="default"/>
      </w:rPr>
    </w:lvl>
    <w:lvl w:ilvl="1" w:tplc="04190019" w:tentative="1">
      <w:start w:val="1"/>
      <w:numFmt w:val="lowerLetter"/>
      <w:lvlText w:val="%2."/>
      <w:lvlJc w:val="left"/>
      <w:pPr>
        <w:tabs>
          <w:tab w:val="num" w:pos="3420"/>
        </w:tabs>
        <w:ind w:left="3420" w:hanging="360"/>
      </w:pPr>
    </w:lvl>
    <w:lvl w:ilvl="2" w:tplc="0419001B" w:tentative="1">
      <w:start w:val="1"/>
      <w:numFmt w:val="lowerRoman"/>
      <w:lvlText w:val="%3."/>
      <w:lvlJc w:val="right"/>
      <w:pPr>
        <w:tabs>
          <w:tab w:val="num" w:pos="4140"/>
        </w:tabs>
        <w:ind w:left="4140" w:hanging="180"/>
      </w:pPr>
    </w:lvl>
    <w:lvl w:ilvl="3" w:tplc="0419000F" w:tentative="1">
      <w:start w:val="1"/>
      <w:numFmt w:val="decimal"/>
      <w:lvlText w:val="%4."/>
      <w:lvlJc w:val="left"/>
      <w:pPr>
        <w:tabs>
          <w:tab w:val="num" w:pos="4860"/>
        </w:tabs>
        <w:ind w:left="4860" w:hanging="360"/>
      </w:pPr>
    </w:lvl>
    <w:lvl w:ilvl="4" w:tplc="04190019" w:tentative="1">
      <w:start w:val="1"/>
      <w:numFmt w:val="lowerLetter"/>
      <w:lvlText w:val="%5."/>
      <w:lvlJc w:val="left"/>
      <w:pPr>
        <w:tabs>
          <w:tab w:val="num" w:pos="5580"/>
        </w:tabs>
        <w:ind w:left="5580" w:hanging="360"/>
      </w:pPr>
    </w:lvl>
    <w:lvl w:ilvl="5" w:tplc="0419001B" w:tentative="1">
      <w:start w:val="1"/>
      <w:numFmt w:val="lowerRoman"/>
      <w:lvlText w:val="%6."/>
      <w:lvlJc w:val="right"/>
      <w:pPr>
        <w:tabs>
          <w:tab w:val="num" w:pos="6300"/>
        </w:tabs>
        <w:ind w:left="6300" w:hanging="180"/>
      </w:pPr>
    </w:lvl>
    <w:lvl w:ilvl="6" w:tplc="0419000F" w:tentative="1">
      <w:start w:val="1"/>
      <w:numFmt w:val="decimal"/>
      <w:lvlText w:val="%7."/>
      <w:lvlJc w:val="left"/>
      <w:pPr>
        <w:tabs>
          <w:tab w:val="num" w:pos="7020"/>
        </w:tabs>
        <w:ind w:left="7020" w:hanging="360"/>
      </w:pPr>
    </w:lvl>
    <w:lvl w:ilvl="7" w:tplc="04190019" w:tentative="1">
      <w:start w:val="1"/>
      <w:numFmt w:val="lowerLetter"/>
      <w:lvlText w:val="%8."/>
      <w:lvlJc w:val="left"/>
      <w:pPr>
        <w:tabs>
          <w:tab w:val="num" w:pos="7740"/>
        </w:tabs>
        <w:ind w:left="7740" w:hanging="360"/>
      </w:pPr>
    </w:lvl>
    <w:lvl w:ilvl="8" w:tplc="0419001B" w:tentative="1">
      <w:start w:val="1"/>
      <w:numFmt w:val="lowerRoman"/>
      <w:lvlText w:val="%9."/>
      <w:lvlJc w:val="right"/>
      <w:pPr>
        <w:tabs>
          <w:tab w:val="num" w:pos="8460"/>
        </w:tabs>
        <w:ind w:left="846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8611E"/>
    <w:rsid w:val="002A4A92"/>
    <w:rsid w:val="008D4083"/>
    <w:rsid w:val="00A93C87"/>
    <w:rsid w:val="00B10225"/>
    <w:rsid w:val="00C53144"/>
    <w:rsid w:val="00C53F18"/>
    <w:rsid w:val="00D574A8"/>
    <w:rsid w:val="00D8611E"/>
    <w:rsid w:val="00ED58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11E"/>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8611E"/>
    <w:rPr>
      <w:rFonts w:ascii="Tahoma" w:hAnsi="Tahoma" w:cs="Tahoma"/>
      <w:sz w:val="16"/>
      <w:szCs w:val="16"/>
    </w:rPr>
  </w:style>
  <w:style w:type="character" w:customStyle="1" w:styleId="a4">
    <w:name w:val="Текст выноски Знак"/>
    <w:basedOn w:val="a0"/>
    <w:link w:val="a3"/>
    <w:uiPriority w:val="99"/>
    <w:semiHidden/>
    <w:rsid w:val="00D8611E"/>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8.wmf"/><Relationship Id="rId26" Type="http://schemas.openxmlformats.org/officeDocument/2006/relationships/image" Target="media/image13.png"/><Relationship Id="rId39" Type="http://schemas.openxmlformats.org/officeDocument/2006/relationships/image" Target="media/image20.wmf"/><Relationship Id="rId21" Type="http://schemas.openxmlformats.org/officeDocument/2006/relationships/oleObject" Target="embeddings/oleObject8.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image" Target="media/image25.wmf"/><Relationship Id="rId55" Type="http://schemas.openxmlformats.org/officeDocument/2006/relationships/oleObject" Target="embeddings/oleObject23.bin"/><Relationship Id="rId63" Type="http://schemas.openxmlformats.org/officeDocument/2006/relationships/image" Target="media/image32.wmf"/><Relationship Id="rId7" Type="http://schemas.openxmlformats.org/officeDocument/2006/relationships/image" Target="media/image2.wmf"/><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image" Target="media/image15.wmf"/><Relationship Id="rId41" Type="http://schemas.openxmlformats.org/officeDocument/2006/relationships/image" Target="media/image21.wmf"/><Relationship Id="rId54" Type="http://schemas.openxmlformats.org/officeDocument/2006/relationships/image" Target="media/image28.wmf"/><Relationship Id="rId62" Type="http://schemas.openxmlformats.org/officeDocument/2006/relationships/oleObject" Target="embeddings/oleObject27.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9.bin"/><Relationship Id="rId32" Type="http://schemas.openxmlformats.org/officeDocument/2006/relationships/oleObject" Target="embeddings/oleObject12.bin"/><Relationship Id="rId37" Type="http://schemas.openxmlformats.org/officeDocument/2006/relationships/image" Target="media/image19.wmf"/><Relationship Id="rId40" Type="http://schemas.openxmlformats.org/officeDocument/2006/relationships/oleObject" Target="embeddings/oleObject16.bin"/><Relationship Id="rId45" Type="http://schemas.openxmlformats.org/officeDocument/2006/relationships/image" Target="media/image23.wmf"/><Relationship Id="rId53" Type="http://schemas.openxmlformats.org/officeDocument/2006/relationships/image" Target="media/image27.png"/><Relationship Id="rId58" Type="http://schemas.openxmlformats.org/officeDocument/2006/relationships/oleObject" Target="embeddings/oleObject25.bin"/><Relationship Id="rId66" Type="http://schemas.openxmlformats.org/officeDocument/2006/relationships/theme" Target="theme/theme1.xml"/><Relationship Id="rId5"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image" Target="media/image11.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image" Target="media/image29.wmf"/><Relationship Id="rId61" Type="http://schemas.openxmlformats.org/officeDocument/2006/relationships/image" Target="media/image31.wmf"/><Relationship Id="rId10" Type="http://schemas.openxmlformats.org/officeDocument/2006/relationships/oleObject" Target="embeddings/oleObject3.bin"/><Relationship Id="rId19" Type="http://schemas.openxmlformats.org/officeDocument/2006/relationships/oleObject" Target="embeddings/oleObject7.bin"/><Relationship Id="rId31" Type="http://schemas.openxmlformats.org/officeDocument/2006/relationships/image" Target="media/image16.wmf"/><Relationship Id="rId44" Type="http://schemas.openxmlformats.org/officeDocument/2006/relationships/oleObject" Target="embeddings/oleObject18.bin"/><Relationship Id="rId52" Type="http://schemas.openxmlformats.org/officeDocument/2006/relationships/image" Target="media/image26.png"/><Relationship Id="rId60" Type="http://schemas.openxmlformats.org/officeDocument/2006/relationships/oleObject" Target="embeddings/oleObject26.bin"/><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wmf"/><Relationship Id="rId22" Type="http://schemas.openxmlformats.org/officeDocument/2006/relationships/image" Target="media/image10.png"/><Relationship Id="rId27" Type="http://schemas.openxmlformats.org/officeDocument/2006/relationships/image" Target="media/image14.wmf"/><Relationship Id="rId30" Type="http://schemas.openxmlformats.org/officeDocument/2006/relationships/oleObject" Target="embeddings/oleObject11.bin"/><Relationship Id="rId35" Type="http://schemas.openxmlformats.org/officeDocument/2006/relationships/image" Target="media/image18.wmf"/><Relationship Id="rId43" Type="http://schemas.openxmlformats.org/officeDocument/2006/relationships/image" Target="media/image22.wmf"/><Relationship Id="rId48" Type="http://schemas.openxmlformats.org/officeDocument/2006/relationships/image" Target="media/image24.wmf"/><Relationship Id="rId56" Type="http://schemas.openxmlformats.org/officeDocument/2006/relationships/oleObject" Target="embeddings/oleObject24.bin"/><Relationship Id="rId64" Type="http://schemas.openxmlformats.org/officeDocument/2006/relationships/oleObject" Target="embeddings/oleObject28.bin"/><Relationship Id="rId8" Type="http://schemas.openxmlformats.org/officeDocument/2006/relationships/oleObject" Target="embeddings/oleObject2.bin"/><Relationship Id="rId51" Type="http://schemas.openxmlformats.org/officeDocument/2006/relationships/oleObject" Target="embeddings/oleObject22.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oleObject" Target="embeddings/oleObject6.bin"/><Relationship Id="rId25" Type="http://schemas.openxmlformats.org/officeDocument/2006/relationships/image" Target="media/image12.png"/><Relationship Id="rId33" Type="http://schemas.openxmlformats.org/officeDocument/2006/relationships/image" Target="media/image17.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30.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1825</Words>
  <Characters>10408</Characters>
  <Application>Microsoft Office Word</Application>
  <DocSecurity>0</DocSecurity>
  <Lines>86</Lines>
  <Paragraphs>24</Paragraphs>
  <ScaleCrop>false</ScaleCrop>
  <Company/>
  <LinksUpToDate>false</LinksUpToDate>
  <CharactersWithSpaces>12209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2012-09-22T20:52:00Z</dcterms:created>
  <dcterms:modified xsi:type="dcterms:W3CDTF">2012-09-22T20:52:00Z</dcterms:modified>
</cp:coreProperties>
</file>